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DA9" w:rsidRPr="00320093" w:rsidRDefault="006658EB" w:rsidP="00F52CD3">
      <w:pPr>
        <w:spacing w:after="0"/>
        <w:jc w:val="both"/>
        <w:rPr>
          <w:rFonts w:ascii="Futura Lt" w:hAnsi="Futura Lt" w:cs="NettoOT-Bold"/>
          <w:sz w:val="40"/>
          <w:szCs w:val="40"/>
        </w:rPr>
      </w:pPr>
      <w:r>
        <w:rPr>
          <w:rFonts w:ascii="Futura Lt" w:hAnsi="Futura Lt" w:cs="NettoOT-Bold"/>
          <w:noProof/>
          <w:sz w:val="40"/>
          <w:szCs w:val="40"/>
          <w:lang w:eastAsia="fr-FR"/>
        </w:rPr>
        <w:drawing>
          <wp:anchor distT="0" distB="0" distL="114300" distR="114300" simplePos="0" relativeHeight="251664384" behindDoc="1" locked="0" layoutInCell="1" allowOverlap="1">
            <wp:simplePos x="0" y="0"/>
            <wp:positionH relativeFrom="column">
              <wp:posOffset>-909843</wp:posOffset>
            </wp:positionH>
            <wp:positionV relativeFrom="paragraph">
              <wp:posOffset>-889748</wp:posOffset>
            </wp:positionV>
            <wp:extent cx="7556360" cy="10688183"/>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ees_sigerly-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039" cy="10696216"/>
                    </a:xfrm>
                    <a:prstGeom prst="rect">
                      <a:avLst/>
                    </a:prstGeom>
                  </pic:spPr>
                </pic:pic>
              </a:graphicData>
            </a:graphic>
            <wp14:sizeRelH relativeFrom="page">
              <wp14:pctWidth>0</wp14:pctWidth>
            </wp14:sizeRelH>
            <wp14:sizeRelV relativeFrom="page">
              <wp14:pctHeight>0</wp14:pctHeight>
            </wp14:sizeRelV>
          </wp:anchor>
        </w:drawing>
      </w:r>
    </w:p>
    <w:p w:rsidR="002C6DA9" w:rsidRPr="00320093" w:rsidRDefault="002C6DA9" w:rsidP="00F52CD3">
      <w:pPr>
        <w:spacing w:after="0"/>
        <w:jc w:val="both"/>
        <w:rPr>
          <w:rFonts w:ascii="Futura Lt" w:hAnsi="Futura Lt" w:cs="NettoOT-Bold"/>
          <w:sz w:val="40"/>
          <w:szCs w:val="40"/>
        </w:rPr>
      </w:pPr>
    </w:p>
    <w:p w:rsidR="00D843A8" w:rsidRPr="00E77FC4" w:rsidRDefault="00D843A8" w:rsidP="00D843A8">
      <w:pPr>
        <w:spacing w:after="0"/>
        <w:ind w:left="1134"/>
        <w:jc w:val="center"/>
        <w:rPr>
          <w:rFonts w:ascii="Futura Hv" w:hAnsi="Futura Hv" w:cs="NettoOT-Bold"/>
        </w:rPr>
      </w:pPr>
    </w:p>
    <w:p w:rsidR="006F6E4C" w:rsidRDefault="006F6E4C" w:rsidP="00D843A8">
      <w:pPr>
        <w:spacing w:after="0"/>
        <w:jc w:val="center"/>
        <w:rPr>
          <w:rFonts w:ascii="Futura Md" w:hAnsi="Futura Md" w:cs="NettoOT"/>
          <w:color w:val="E30045" w:themeColor="accent2"/>
          <w:sz w:val="72"/>
          <w:szCs w:val="72"/>
        </w:rPr>
      </w:pPr>
    </w:p>
    <w:p w:rsidR="006F6E4C" w:rsidRDefault="006F6E4C" w:rsidP="006F6E4C">
      <w:pPr>
        <w:rPr>
          <w:rFonts w:ascii="Futura Md" w:hAnsi="Futura Md" w:cs="NettoOT"/>
          <w:color w:val="E30045" w:themeColor="accent2"/>
          <w:sz w:val="72"/>
          <w:szCs w:val="72"/>
        </w:rPr>
      </w:pPr>
      <w:r>
        <w:rPr>
          <w:rFonts w:ascii="Futura Md" w:hAnsi="Futura Md" w:cs="NettoOT"/>
          <w:color w:val="E30045" w:themeColor="accent2"/>
          <w:sz w:val="72"/>
          <w:szCs w:val="72"/>
        </w:rPr>
        <w:br w:type="page"/>
      </w:r>
    </w:p>
    <w:p w:rsidR="006F6E4C" w:rsidRDefault="006F6E4C">
      <w:pPr>
        <w:rPr>
          <w:rFonts w:ascii="Futura Md" w:hAnsi="Futura Md" w:cs="NettoOT"/>
          <w:color w:val="E30045" w:themeColor="accent2"/>
          <w:sz w:val="72"/>
          <w:szCs w:val="72"/>
        </w:rPr>
      </w:pPr>
      <w:r>
        <w:rPr>
          <w:rFonts w:ascii="Futura Lt" w:hAnsi="Futura Lt" w:cs="NettoOT-Bold"/>
          <w:noProof/>
          <w:sz w:val="40"/>
          <w:szCs w:val="40"/>
          <w:lang w:eastAsia="fr-FR"/>
        </w:rPr>
        <w:lastRenderedPageBreak/>
        <w:drawing>
          <wp:anchor distT="0" distB="0" distL="114300" distR="114300" simplePos="0" relativeHeight="251661312" behindDoc="0" locked="0" layoutInCell="1" allowOverlap="1" wp14:anchorId="024D2A2E" wp14:editId="6557E3B3">
            <wp:simplePos x="0" y="0"/>
            <wp:positionH relativeFrom="column">
              <wp:posOffset>-274843</wp:posOffset>
            </wp:positionH>
            <wp:positionV relativeFrom="paragraph">
              <wp:posOffset>-447040</wp:posOffset>
            </wp:positionV>
            <wp:extent cx="6360607" cy="1059720"/>
            <wp:effectExtent l="0" t="0" r="254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ère SIGERLy.png"/>
                    <pic:cNvPicPr/>
                  </pic:nvPicPr>
                  <pic:blipFill>
                    <a:blip r:embed="rId11">
                      <a:extLst>
                        <a:ext uri="{28A0092B-C50C-407E-A947-70E740481C1C}">
                          <a14:useLocalDpi xmlns:a14="http://schemas.microsoft.com/office/drawing/2010/main" val="0"/>
                        </a:ext>
                      </a:extLst>
                    </a:blip>
                    <a:stretch>
                      <a:fillRect/>
                    </a:stretch>
                  </pic:blipFill>
                  <pic:spPr>
                    <a:xfrm>
                      <a:off x="0" y="0"/>
                      <a:ext cx="6360607" cy="1059720"/>
                    </a:xfrm>
                    <a:prstGeom prst="rect">
                      <a:avLst/>
                    </a:prstGeom>
                  </pic:spPr>
                </pic:pic>
              </a:graphicData>
            </a:graphic>
            <wp14:sizeRelH relativeFrom="page">
              <wp14:pctWidth>0</wp14:pctWidth>
            </wp14:sizeRelH>
            <wp14:sizeRelV relativeFrom="page">
              <wp14:pctHeight>0</wp14:pctHeight>
            </wp14:sizeRelV>
          </wp:anchor>
        </w:drawing>
      </w:r>
    </w:p>
    <w:p w:rsidR="005B4D78" w:rsidRPr="00D843A8" w:rsidRDefault="002C6DA9" w:rsidP="00D843A8">
      <w:pPr>
        <w:spacing w:after="0"/>
        <w:jc w:val="center"/>
        <w:rPr>
          <w:rFonts w:ascii="Futura Md" w:hAnsi="Futura Md" w:cs="NettoOT"/>
          <w:color w:val="E30045" w:themeColor="accent2"/>
          <w:sz w:val="72"/>
          <w:szCs w:val="72"/>
        </w:rPr>
      </w:pPr>
      <w:r w:rsidRPr="00D843A8">
        <w:rPr>
          <w:rFonts w:ascii="Futura Md" w:hAnsi="Futura Md" w:cs="NettoOT"/>
          <w:color w:val="E30045" w:themeColor="accent2"/>
          <w:sz w:val="72"/>
          <w:szCs w:val="72"/>
        </w:rPr>
        <w:t>Règlement</w:t>
      </w:r>
    </w:p>
    <w:p w:rsidR="00D843A8" w:rsidRPr="00D843A8" w:rsidRDefault="00547029" w:rsidP="00D843A8">
      <w:pPr>
        <w:spacing w:after="0"/>
        <w:jc w:val="center"/>
        <w:rPr>
          <w:rFonts w:ascii="Futura Md" w:hAnsi="Futura Md" w:cs="NettoOT"/>
          <w:sz w:val="44"/>
          <w:szCs w:val="44"/>
        </w:rPr>
      </w:pPr>
      <w:r>
        <w:rPr>
          <w:rFonts w:ascii="Futura Md" w:hAnsi="Futura Md" w:cs="NettoOT"/>
          <w:sz w:val="44"/>
          <w:szCs w:val="44"/>
        </w:rPr>
        <w:t>Trophées du</w:t>
      </w:r>
      <w:r w:rsidR="00D843A8" w:rsidRPr="00D843A8">
        <w:rPr>
          <w:rFonts w:ascii="Futura Md" w:hAnsi="Futura Md" w:cs="NettoOT"/>
          <w:sz w:val="44"/>
          <w:szCs w:val="44"/>
        </w:rPr>
        <w:t xml:space="preserve"> SIGERLy 2019</w:t>
      </w:r>
    </w:p>
    <w:p w:rsidR="005B4D78" w:rsidRDefault="005B4D78" w:rsidP="00F52CD3">
      <w:pPr>
        <w:jc w:val="both"/>
        <w:rPr>
          <w:rFonts w:ascii="Futura Lt" w:hAnsi="Futura Lt" w:cs="NettoOT"/>
        </w:rPr>
      </w:pPr>
    </w:p>
    <w:p w:rsidR="005B4D78" w:rsidRPr="00320093" w:rsidRDefault="005B4D78" w:rsidP="00F52CD3">
      <w:pPr>
        <w:shd w:val="clear" w:color="auto" w:fill="D9D9D9" w:themeFill="background1" w:themeFillShade="D9"/>
        <w:jc w:val="both"/>
        <w:rPr>
          <w:rFonts w:ascii="Futura Hv" w:hAnsi="Futura Hv" w:cs="NettoOT-Bold"/>
          <w:sz w:val="24"/>
          <w:szCs w:val="24"/>
        </w:rPr>
      </w:pPr>
      <w:r w:rsidRPr="00320093">
        <w:rPr>
          <w:rFonts w:ascii="Futura Hv" w:hAnsi="Futura Hv" w:cs="NettoOT-Bold"/>
          <w:sz w:val="24"/>
          <w:szCs w:val="24"/>
        </w:rPr>
        <w:t>Article 1 : objet</w:t>
      </w:r>
    </w:p>
    <w:p w:rsidR="002C6DA9" w:rsidRPr="00320093" w:rsidRDefault="002C6DA9" w:rsidP="00F52CD3">
      <w:pPr>
        <w:jc w:val="both"/>
        <w:rPr>
          <w:rFonts w:ascii="Futura Lt" w:hAnsi="Futura Lt" w:cs="NettoOT"/>
          <w:bCs/>
        </w:rPr>
      </w:pPr>
      <w:bookmarkStart w:id="0" w:name="_GoBack"/>
      <w:r w:rsidRPr="00320093">
        <w:rPr>
          <w:rFonts w:ascii="Futura Lt" w:hAnsi="Futura Lt" w:cs="NettoOT"/>
        </w:rPr>
        <w:t xml:space="preserve">Les trophées du SIGERLy 2019 sont organisés par le syndicat de gestion des énergies de la région lyonnaise (SIGERLy). Ils récompensent les réalisations remarquables et actions des communes membres du syndicat mises en œuvre et achevées </w:t>
      </w:r>
      <w:r w:rsidRPr="00320093">
        <w:rPr>
          <w:rFonts w:ascii="Futura Lt" w:hAnsi="Futura Lt" w:cs="NettoOT"/>
          <w:b/>
          <w:bCs/>
          <w:u w:val="single"/>
        </w:rPr>
        <w:t>entre janvier 2016 et décembre 2018</w:t>
      </w:r>
      <w:r w:rsidRPr="00547029">
        <w:rPr>
          <w:rFonts w:ascii="Futura Lt" w:hAnsi="Futura Lt" w:cs="NettoOT"/>
          <w:b/>
          <w:bCs/>
        </w:rPr>
        <w:t xml:space="preserve"> </w:t>
      </w:r>
      <w:r w:rsidRPr="00320093">
        <w:rPr>
          <w:rFonts w:ascii="Futura Lt" w:hAnsi="Futura Lt" w:cs="NettoOT"/>
          <w:bCs/>
        </w:rPr>
        <w:t>dans le domaine de la transition énergétique applicable aux compétences du syndicat.</w:t>
      </w:r>
    </w:p>
    <w:p w:rsidR="002C6DA9" w:rsidRPr="00320093" w:rsidRDefault="002C6DA9" w:rsidP="00F52CD3">
      <w:pPr>
        <w:jc w:val="both"/>
        <w:rPr>
          <w:rFonts w:ascii="Futura Lt" w:hAnsi="Futura Lt" w:cs="NettoOT"/>
        </w:rPr>
      </w:pPr>
    </w:p>
    <w:p w:rsidR="005B4D78" w:rsidRPr="00320093" w:rsidRDefault="005B4D78" w:rsidP="00F52CD3">
      <w:pPr>
        <w:shd w:val="clear" w:color="auto" w:fill="D9D9D9" w:themeFill="background1" w:themeFillShade="D9"/>
        <w:jc w:val="both"/>
        <w:rPr>
          <w:rFonts w:ascii="Futura Hv" w:hAnsi="Futura Hv" w:cs="NettoOT-Bold"/>
          <w:sz w:val="24"/>
          <w:szCs w:val="24"/>
        </w:rPr>
      </w:pPr>
      <w:r w:rsidRPr="00320093">
        <w:rPr>
          <w:rFonts w:ascii="Futura Hv" w:hAnsi="Futura Hv" w:cs="NettoOT-Bold"/>
          <w:sz w:val="24"/>
          <w:szCs w:val="24"/>
        </w:rPr>
        <w:t>Article 2 </w:t>
      </w:r>
      <w:r w:rsidR="00661AB6" w:rsidRPr="00320093">
        <w:rPr>
          <w:rFonts w:ascii="Futura Hv" w:hAnsi="Futura Hv" w:cs="NettoOT-Bold"/>
          <w:sz w:val="24"/>
          <w:szCs w:val="24"/>
        </w:rPr>
        <w:t>: catégories</w:t>
      </w:r>
      <w:r w:rsidRPr="00320093">
        <w:rPr>
          <w:rFonts w:ascii="Futura Hv" w:hAnsi="Futura Hv" w:cs="NettoOT-Bold"/>
          <w:sz w:val="24"/>
          <w:szCs w:val="24"/>
        </w:rPr>
        <w:t xml:space="preserve"> de prix</w:t>
      </w:r>
    </w:p>
    <w:p w:rsidR="002B66EC" w:rsidRPr="00320093" w:rsidRDefault="002C6DA9" w:rsidP="00F52CD3">
      <w:pPr>
        <w:pStyle w:val="Paragraphedeliste"/>
        <w:spacing w:line="276" w:lineRule="auto"/>
        <w:ind w:left="0"/>
        <w:jc w:val="both"/>
        <w:rPr>
          <w:rFonts w:ascii="Futura Lt" w:hAnsi="Futura Lt" w:cs="NettoOT"/>
        </w:rPr>
      </w:pPr>
      <w:r w:rsidRPr="00320093">
        <w:rPr>
          <w:rFonts w:ascii="Futura Lt" w:hAnsi="Futura Lt" w:cs="NettoOT"/>
        </w:rPr>
        <w:t>Sous réserve d’un nombre de candidatures suffisant, le SIGERLy décernera 3 trophées</w:t>
      </w:r>
      <w:r w:rsidR="0028760C" w:rsidRPr="00320093">
        <w:rPr>
          <w:rFonts w:ascii="Futura Lt" w:hAnsi="Futura Lt" w:cs="NettoOT"/>
        </w:rPr>
        <w:t xml:space="preserve"> </w:t>
      </w:r>
      <w:r w:rsidRPr="00320093">
        <w:rPr>
          <w:rFonts w:ascii="Futura Lt" w:hAnsi="Futura Lt" w:cs="NettoOT"/>
        </w:rPr>
        <w:t>spécifiques et un prix « coup de cœur »</w:t>
      </w:r>
      <w:r w:rsidR="003D3BDB" w:rsidRPr="00320093">
        <w:rPr>
          <w:rFonts w:ascii="Futura Lt" w:hAnsi="Futura Lt" w:cs="NettoOT"/>
        </w:rPr>
        <w:t xml:space="preserve"> du jury :</w:t>
      </w:r>
    </w:p>
    <w:p w:rsidR="0028760C" w:rsidRPr="00320093" w:rsidRDefault="0028760C" w:rsidP="00F52CD3">
      <w:pPr>
        <w:pStyle w:val="Paragraphedeliste"/>
        <w:spacing w:line="276" w:lineRule="auto"/>
        <w:ind w:left="0"/>
        <w:jc w:val="both"/>
        <w:rPr>
          <w:rFonts w:ascii="Futura Lt" w:hAnsi="Futura Lt" w:cs="NettoOT"/>
          <w:sz w:val="14"/>
          <w:szCs w:val="14"/>
        </w:rPr>
      </w:pPr>
    </w:p>
    <w:p w:rsidR="005B4D78" w:rsidRPr="00320093" w:rsidRDefault="003D3BDB" w:rsidP="00F52CD3">
      <w:pPr>
        <w:pStyle w:val="Paragraphedeliste"/>
        <w:numPr>
          <w:ilvl w:val="0"/>
          <w:numId w:val="4"/>
        </w:numPr>
        <w:spacing w:after="120" w:line="276" w:lineRule="auto"/>
        <w:ind w:left="794" w:hanging="357"/>
        <w:jc w:val="both"/>
        <w:rPr>
          <w:rFonts w:ascii="Futura Lt" w:hAnsi="Futura Lt" w:cs="NettoOT"/>
        </w:rPr>
      </w:pPr>
      <w:r w:rsidRPr="00320093">
        <w:rPr>
          <w:rFonts w:ascii="Futura Md" w:hAnsi="Futura Md" w:cs="NettoOT-Bold"/>
          <w:bCs/>
          <w:color w:val="E30045" w:themeColor="accent2"/>
        </w:rPr>
        <w:t>Trophée</w:t>
      </w:r>
      <w:r w:rsidR="005B4D78" w:rsidRPr="00320093">
        <w:rPr>
          <w:rFonts w:ascii="Futura Md" w:hAnsi="Futura Md" w:cs="NettoOT-Bold"/>
          <w:bCs/>
          <w:color w:val="E30045" w:themeColor="accent2"/>
        </w:rPr>
        <w:t xml:space="preserve"> </w:t>
      </w:r>
      <w:r w:rsidR="007F2E38" w:rsidRPr="00320093">
        <w:rPr>
          <w:rFonts w:ascii="Futura Md" w:hAnsi="Futura Md" w:cs="NettoOT-Bold"/>
          <w:bCs/>
          <w:color w:val="E30045" w:themeColor="accent2"/>
        </w:rPr>
        <w:t>« </w:t>
      </w:r>
      <w:r w:rsidR="005B4D78" w:rsidRPr="00320093">
        <w:rPr>
          <w:rFonts w:ascii="Futura Md" w:hAnsi="Futura Md" w:cs="NettoOT-Bold"/>
          <w:bCs/>
          <w:color w:val="E30045" w:themeColor="accent2"/>
        </w:rPr>
        <w:t>éclairage public</w:t>
      </w:r>
      <w:r w:rsidR="007F2E38" w:rsidRPr="00320093">
        <w:rPr>
          <w:rFonts w:ascii="Futura Md" w:hAnsi="Futura Md" w:cs="NettoOT-Bold"/>
          <w:bCs/>
          <w:color w:val="E30045" w:themeColor="accent2"/>
        </w:rPr>
        <w:t> »</w:t>
      </w:r>
      <w:r w:rsidR="0028760C" w:rsidRPr="00320093">
        <w:rPr>
          <w:rFonts w:ascii="Futura Md" w:hAnsi="Futura Md" w:cs="NettoOT-Bold"/>
          <w:color w:val="E30045" w:themeColor="accent2"/>
        </w:rPr>
        <w:t>.</w:t>
      </w:r>
      <w:r w:rsidR="0028760C" w:rsidRPr="00320093">
        <w:rPr>
          <w:rFonts w:ascii="Futura Lt" w:hAnsi="Futura Lt" w:cs="NettoOT"/>
          <w:color w:val="E30045" w:themeColor="accent2"/>
        </w:rPr>
        <w:t xml:space="preserve"> </w:t>
      </w:r>
      <w:r w:rsidR="005B4D78" w:rsidRPr="00320093">
        <w:rPr>
          <w:rFonts w:ascii="Futura Lt" w:hAnsi="Futura Lt" w:cs="NettoOT"/>
        </w:rPr>
        <w:t>A l’honneur</w:t>
      </w:r>
      <w:r w:rsidR="00077BD4">
        <w:rPr>
          <w:rFonts w:ascii="Futura Lt" w:hAnsi="Futura Lt" w:cs="NettoOT"/>
        </w:rPr>
        <w:t>,</w:t>
      </w:r>
      <w:r w:rsidR="005B4D78" w:rsidRPr="00320093">
        <w:rPr>
          <w:rFonts w:ascii="Futura Lt" w:hAnsi="Futura Lt" w:cs="NettoOT"/>
        </w:rPr>
        <w:t xml:space="preserve"> un projet </w:t>
      </w:r>
      <w:r w:rsidRPr="00320093">
        <w:rPr>
          <w:rFonts w:ascii="Futura Lt" w:hAnsi="Futura Lt" w:cs="NettoOT"/>
        </w:rPr>
        <w:t xml:space="preserve">d'éclairage public, de mise en valeur du patrimoine </w:t>
      </w:r>
      <w:r w:rsidR="005B4D78" w:rsidRPr="00320093">
        <w:rPr>
          <w:rFonts w:ascii="Futura Lt" w:hAnsi="Futura Lt" w:cs="NettoOT"/>
        </w:rPr>
        <w:t>à la fois esthétique et durable.</w:t>
      </w:r>
      <w:r w:rsidR="005B4D78" w:rsidRPr="00320093">
        <w:rPr>
          <w:rFonts w:ascii="Futura Lt" w:hAnsi="Futura Lt" w:cs="NettoOT"/>
          <w:color w:val="1F497D"/>
        </w:rPr>
        <w:t xml:space="preserve"> </w:t>
      </w:r>
    </w:p>
    <w:p w:rsidR="005B4D78" w:rsidRPr="00320093" w:rsidRDefault="003D3BDB" w:rsidP="00F52CD3">
      <w:pPr>
        <w:pStyle w:val="Paragraphedeliste"/>
        <w:numPr>
          <w:ilvl w:val="0"/>
          <w:numId w:val="4"/>
        </w:numPr>
        <w:spacing w:after="120" w:line="276" w:lineRule="auto"/>
        <w:ind w:left="794" w:hanging="357"/>
        <w:jc w:val="both"/>
        <w:rPr>
          <w:rFonts w:ascii="Futura Lt" w:hAnsi="Futura Lt" w:cs="NettoOT"/>
        </w:rPr>
      </w:pPr>
      <w:r w:rsidRPr="00320093">
        <w:rPr>
          <w:rFonts w:ascii="Futura Md" w:hAnsi="Futura Md" w:cs="NettoOT-Bold"/>
          <w:bCs/>
          <w:color w:val="E30045" w:themeColor="accent2"/>
        </w:rPr>
        <w:t>Trophée</w:t>
      </w:r>
      <w:r w:rsidR="005B4D78" w:rsidRPr="00320093">
        <w:rPr>
          <w:rFonts w:ascii="Futura Md" w:hAnsi="Futura Md" w:cs="NettoOT-Bold"/>
          <w:bCs/>
          <w:color w:val="E30045" w:themeColor="accent2"/>
        </w:rPr>
        <w:t xml:space="preserve"> </w:t>
      </w:r>
      <w:r w:rsidR="007F2E38" w:rsidRPr="00320093">
        <w:rPr>
          <w:rFonts w:ascii="Futura Md" w:hAnsi="Futura Md" w:cs="NettoOT-Bold"/>
          <w:bCs/>
          <w:color w:val="E30045" w:themeColor="accent2"/>
        </w:rPr>
        <w:t>« </w:t>
      </w:r>
      <w:r w:rsidR="005B4D78" w:rsidRPr="00320093">
        <w:rPr>
          <w:rFonts w:ascii="Futura Md" w:hAnsi="Futura Md" w:cs="NettoOT-Bold"/>
          <w:bCs/>
          <w:color w:val="E30045" w:themeColor="accent2"/>
        </w:rPr>
        <w:t>énergies vertes</w:t>
      </w:r>
      <w:r w:rsidR="007F2E38" w:rsidRPr="00320093">
        <w:rPr>
          <w:rFonts w:ascii="Futura Md" w:hAnsi="Futura Md" w:cs="NettoOT-Bold"/>
          <w:bCs/>
          <w:color w:val="E30045" w:themeColor="accent2"/>
        </w:rPr>
        <w:t> »</w:t>
      </w:r>
      <w:r w:rsidR="005B4D78" w:rsidRPr="00320093">
        <w:rPr>
          <w:rFonts w:ascii="Futura Md" w:hAnsi="Futura Md" w:cs="NettoOT-Bold"/>
          <w:bCs/>
          <w:color w:val="E30045" w:themeColor="accent2"/>
        </w:rPr>
        <w:t>.</w:t>
      </w:r>
      <w:r w:rsidR="005B4D78" w:rsidRPr="00320093">
        <w:rPr>
          <w:rFonts w:ascii="Futura Lt" w:hAnsi="Futura Lt" w:cs="NettoOT"/>
          <w:color w:val="E30045" w:themeColor="accent2"/>
        </w:rPr>
        <w:t xml:space="preserve"> </w:t>
      </w:r>
      <w:r w:rsidR="005B4D78" w:rsidRPr="00320093">
        <w:rPr>
          <w:rFonts w:ascii="Futura Lt" w:hAnsi="Futura Lt" w:cs="NettoOT"/>
        </w:rPr>
        <w:t>A l’honneur</w:t>
      </w:r>
      <w:r w:rsidR="00077BD4">
        <w:rPr>
          <w:rFonts w:ascii="Futura Lt" w:hAnsi="Futura Lt" w:cs="NettoOT"/>
        </w:rPr>
        <w:t>,</w:t>
      </w:r>
      <w:r w:rsidR="005B4D78" w:rsidRPr="00320093">
        <w:rPr>
          <w:rFonts w:ascii="Futura Lt" w:hAnsi="Futura Lt" w:cs="NettoOT"/>
        </w:rPr>
        <w:t xml:space="preserve"> une commune qui utilise le plus d’énergies vertes, toutes énergies confondues (électricité verte, solaire, bois, biogaz, biométhane…) </w:t>
      </w:r>
      <w:r w:rsidR="007F2E38" w:rsidRPr="00320093">
        <w:rPr>
          <w:rFonts w:ascii="Futura Lt" w:hAnsi="Futura Lt" w:cs="NettoOT"/>
        </w:rPr>
        <w:t xml:space="preserve"> sur son territoire.</w:t>
      </w:r>
    </w:p>
    <w:p w:rsidR="0028760C" w:rsidRPr="00320093" w:rsidRDefault="003D3BDB" w:rsidP="00F52CD3">
      <w:pPr>
        <w:pStyle w:val="Paragraphedeliste"/>
        <w:numPr>
          <w:ilvl w:val="0"/>
          <w:numId w:val="4"/>
        </w:numPr>
        <w:spacing w:after="120"/>
        <w:ind w:left="794" w:hanging="357"/>
        <w:jc w:val="both"/>
        <w:rPr>
          <w:rFonts w:ascii="Futura Lt" w:hAnsi="Futura Lt" w:cs="NettoOT"/>
        </w:rPr>
      </w:pPr>
      <w:r w:rsidRPr="00320093">
        <w:rPr>
          <w:rFonts w:ascii="Futura Md" w:hAnsi="Futura Md" w:cs="NettoOT-Bold"/>
          <w:bCs/>
          <w:color w:val="E30045" w:themeColor="accent2"/>
        </w:rPr>
        <w:t>Trophée</w:t>
      </w:r>
      <w:r w:rsidR="0028760C" w:rsidRPr="00320093">
        <w:rPr>
          <w:rFonts w:ascii="Futura Md" w:hAnsi="Futura Md" w:cs="NettoOT-Bold"/>
          <w:bCs/>
          <w:color w:val="E30045" w:themeColor="accent2"/>
        </w:rPr>
        <w:t xml:space="preserve"> </w:t>
      </w:r>
      <w:r w:rsidR="007F2E38" w:rsidRPr="00320093">
        <w:rPr>
          <w:rFonts w:ascii="Futura Md" w:hAnsi="Futura Md" w:cs="NettoOT-Bold"/>
          <w:bCs/>
          <w:color w:val="E30045" w:themeColor="accent2"/>
        </w:rPr>
        <w:t>« </w:t>
      </w:r>
      <w:r w:rsidR="0028760C" w:rsidRPr="00320093">
        <w:rPr>
          <w:rFonts w:ascii="Futura Md" w:hAnsi="Futura Md" w:cs="NettoOT-Bold"/>
          <w:bCs/>
          <w:color w:val="E30045" w:themeColor="accent2"/>
        </w:rPr>
        <w:t>CEE</w:t>
      </w:r>
      <w:r w:rsidR="007F2E38" w:rsidRPr="00320093">
        <w:rPr>
          <w:rFonts w:ascii="Futura Md" w:hAnsi="Futura Md" w:cs="NettoOT-Bold"/>
          <w:bCs/>
          <w:color w:val="E30045" w:themeColor="accent2"/>
        </w:rPr>
        <w:t> »</w:t>
      </w:r>
      <w:r w:rsidR="0028760C" w:rsidRPr="00320093">
        <w:rPr>
          <w:rFonts w:ascii="Futura Md" w:hAnsi="Futura Md" w:cs="NettoOT-Bold"/>
          <w:bCs/>
          <w:color w:val="E30045" w:themeColor="accent2"/>
        </w:rPr>
        <w:t>.</w:t>
      </w:r>
      <w:r w:rsidR="0028760C" w:rsidRPr="00320093">
        <w:rPr>
          <w:rFonts w:ascii="Futura Lt" w:hAnsi="Futura Lt" w:cs="NettoOT"/>
          <w:color w:val="E30045" w:themeColor="accent2"/>
        </w:rPr>
        <w:t xml:space="preserve"> </w:t>
      </w:r>
      <w:r w:rsidR="0028760C" w:rsidRPr="00320093">
        <w:rPr>
          <w:rFonts w:ascii="Futura Lt" w:hAnsi="Futura Lt" w:cs="NettoOT"/>
        </w:rPr>
        <w:t xml:space="preserve">A l’honneur </w:t>
      </w:r>
      <w:r w:rsidR="008A3341" w:rsidRPr="00320093">
        <w:rPr>
          <w:rFonts w:ascii="Futura Lt" w:hAnsi="Futura Lt" w:cs="NettoOT"/>
        </w:rPr>
        <w:t>une</w:t>
      </w:r>
      <w:r w:rsidR="0028760C" w:rsidRPr="00320093">
        <w:rPr>
          <w:rFonts w:ascii="Futura Lt" w:hAnsi="Futura Lt" w:cs="NettoOT"/>
        </w:rPr>
        <w:t xml:space="preserve"> commune</w:t>
      </w:r>
      <w:r w:rsidRPr="00320093">
        <w:rPr>
          <w:rFonts w:ascii="Futura Lt" w:hAnsi="Futura Lt" w:cs="NettoOT"/>
        </w:rPr>
        <w:t>,</w:t>
      </w:r>
      <w:r w:rsidR="008A3341" w:rsidRPr="00320093">
        <w:rPr>
          <w:rFonts w:ascii="Futura Lt" w:hAnsi="Futura Lt" w:cs="NettoOT"/>
        </w:rPr>
        <w:t xml:space="preserve"> </w:t>
      </w:r>
      <w:r w:rsidR="009366BA" w:rsidRPr="00320093">
        <w:rPr>
          <w:rFonts w:ascii="Futura Lt" w:hAnsi="Futura Lt" w:cs="NettoOT"/>
        </w:rPr>
        <w:t>désignée par les membres du jury</w:t>
      </w:r>
      <w:r w:rsidR="007F2E38" w:rsidRPr="00320093">
        <w:rPr>
          <w:rFonts w:ascii="Futura Lt" w:hAnsi="Futura Lt" w:cs="NettoOT"/>
        </w:rPr>
        <w:t xml:space="preserve">, </w:t>
      </w:r>
      <w:r w:rsidR="0028760C" w:rsidRPr="00320093">
        <w:rPr>
          <w:rFonts w:ascii="Futura Lt" w:hAnsi="Futura Lt" w:cs="NettoOT"/>
        </w:rPr>
        <w:t xml:space="preserve">qui </w:t>
      </w:r>
      <w:r w:rsidR="008A3341" w:rsidRPr="00320093">
        <w:rPr>
          <w:rFonts w:ascii="Futura Lt" w:hAnsi="Futura Lt" w:cs="NettoOT"/>
        </w:rPr>
        <w:t>a</w:t>
      </w:r>
      <w:r w:rsidR="0028760C" w:rsidRPr="00320093">
        <w:rPr>
          <w:rFonts w:ascii="Futura Lt" w:hAnsi="Futura Lt" w:cs="NettoOT"/>
        </w:rPr>
        <w:t xml:space="preserve"> généré le plus de CEE </w:t>
      </w:r>
      <w:r w:rsidR="007F2E38" w:rsidRPr="00320093">
        <w:rPr>
          <w:rFonts w:ascii="Futura Lt" w:hAnsi="Futura Lt" w:cs="NettoOT"/>
        </w:rPr>
        <w:t xml:space="preserve">sur </w:t>
      </w:r>
      <w:r w:rsidR="008A3341" w:rsidRPr="00320093">
        <w:rPr>
          <w:rFonts w:ascii="Futura Lt" w:hAnsi="Futura Lt" w:cs="NettoOT"/>
        </w:rPr>
        <w:t xml:space="preserve">son </w:t>
      </w:r>
      <w:r w:rsidR="007F2E38" w:rsidRPr="00320093">
        <w:rPr>
          <w:rFonts w:ascii="Futura Lt" w:hAnsi="Futura Lt" w:cs="NettoOT"/>
        </w:rPr>
        <w:t>patrimoine.</w:t>
      </w:r>
    </w:p>
    <w:p w:rsidR="0028760C" w:rsidRPr="00320093" w:rsidRDefault="003D3BDB" w:rsidP="00F52CD3">
      <w:pPr>
        <w:pStyle w:val="Paragraphedeliste"/>
        <w:numPr>
          <w:ilvl w:val="0"/>
          <w:numId w:val="4"/>
        </w:numPr>
        <w:spacing w:after="120" w:line="276" w:lineRule="auto"/>
        <w:ind w:left="794" w:hanging="357"/>
        <w:jc w:val="both"/>
        <w:rPr>
          <w:rFonts w:ascii="Futura Lt" w:hAnsi="Futura Lt" w:cs="NettoOT"/>
        </w:rPr>
      </w:pPr>
      <w:r w:rsidRPr="00320093">
        <w:rPr>
          <w:rFonts w:ascii="Futura Md" w:hAnsi="Futura Md" w:cs="NettoOT-Bold"/>
          <w:bCs/>
          <w:color w:val="E30045" w:themeColor="accent2"/>
        </w:rPr>
        <w:t>Trophée</w:t>
      </w:r>
      <w:r w:rsidR="0028760C" w:rsidRPr="00320093">
        <w:rPr>
          <w:rFonts w:ascii="Futura Md" w:hAnsi="Futura Md" w:cs="NettoOT-Bold"/>
          <w:bCs/>
          <w:color w:val="E30045" w:themeColor="accent2"/>
        </w:rPr>
        <w:t xml:space="preserve"> </w:t>
      </w:r>
      <w:r w:rsidR="007F2E38" w:rsidRPr="00320093">
        <w:rPr>
          <w:rFonts w:ascii="Futura Md" w:hAnsi="Futura Md" w:cs="NettoOT-Bold"/>
          <w:bCs/>
          <w:color w:val="E30045" w:themeColor="accent2"/>
        </w:rPr>
        <w:t>« </w:t>
      </w:r>
      <w:r w:rsidR="0028760C" w:rsidRPr="00320093">
        <w:rPr>
          <w:rFonts w:ascii="Futura Md" w:hAnsi="Futura Md" w:cs="NettoOT-Bold"/>
          <w:bCs/>
          <w:color w:val="E30045" w:themeColor="accent2"/>
        </w:rPr>
        <w:t>Coup de cœur</w:t>
      </w:r>
      <w:r w:rsidR="007F2E38" w:rsidRPr="00320093">
        <w:rPr>
          <w:rFonts w:ascii="Futura Md" w:hAnsi="Futura Md" w:cs="NettoOT-Bold"/>
          <w:bCs/>
          <w:color w:val="E30045" w:themeColor="accent2"/>
        </w:rPr>
        <w:t> »</w:t>
      </w:r>
      <w:r w:rsidR="0028760C" w:rsidRPr="00320093">
        <w:rPr>
          <w:rFonts w:ascii="Futura Md" w:hAnsi="Futura Md" w:cs="NettoOT-Bold"/>
          <w:bCs/>
          <w:color w:val="E30045" w:themeColor="accent2"/>
        </w:rPr>
        <w:t>.</w:t>
      </w:r>
      <w:r w:rsidR="0028760C" w:rsidRPr="00320093">
        <w:rPr>
          <w:rFonts w:ascii="Futura Lt" w:hAnsi="Futura Lt" w:cs="NettoOT"/>
          <w:color w:val="E30045" w:themeColor="accent2"/>
        </w:rPr>
        <w:t xml:space="preserve"> </w:t>
      </w:r>
      <w:r w:rsidR="0003381E" w:rsidRPr="00320093">
        <w:rPr>
          <w:rFonts w:ascii="Futura Lt" w:hAnsi="Futura Lt" w:cs="NettoOT"/>
        </w:rPr>
        <w:t xml:space="preserve">A l’honneur, une </w:t>
      </w:r>
      <w:r w:rsidR="0028760C" w:rsidRPr="00320093">
        <w:rPr>
          <w:rFonts w:ascii="Futura Lt" w:hAnsi="Futura Lt" w:cs="NettoOT"/>
        </w:rPr>
        <w:t>commune</w:t>
      </w:r>
      <w:r w:rsidRPr="00320093">
        <w:rPr>
          <w:rFonts w:ascii="Futura Lt" w:hAnsi="Futura Lt" w:cs="NettoOT"/>
        </w:rPr>
        <w:t>,</w:t>
      </w:r>
      <w:r w:rsidR="0028760C" w:rsidRPr="00320093">
        <w:rPr>
          <w:rFonts w:ascii="Futura Lt" w:hAnsi="Futura Lt" w:cs="NettoOT"/>
        </w:rPr>
        <w:t xml:space="preserve"> désignée par les membres du jury, sur la thématique de leur choix</w:t>
      </w:r>
      <w:r w:rsidR="003A3606" w:rsidRPr="00320093">
        <w:rPr>
          <w:rFonts w:ascii="Futura Lt" w:hAnsi="Futura Lt" w:cs="NettoOT"/>
        </w:rPr>
        <w:t>.</w:t>
      </w:r>
      <w:r w:rsidR="0028760C" w:rsidRPr="00320093">
        <w:rPr>
          <w:rFonts w:ascii="Futura Lt" w:hAnsi="Futura Lt" w:cs="NettoOT"/>
        </w:rPr>
        <w:t xml:space="preserve"> </w:t>
      </w:r>
    </w:p>
    <w:p w:rsidR="0003381E" w:rsidRDefault="0003381E" w:rsidP="00F52CD3">
      <w:pPr>
        <w:jc w:val="both"/>
        <w:rPr>
          <w:rFonts w:ascii="Futura Lt" w:hAnsi="Futura Lt" w:cs="NettoOT"/>
        </w:rPr>
      </w:pPr>
    </w:p>
    <w:p w:rsidR="0003381E" w:rsidRPr="00320093" w:rsidRDefault="0003381E" w:rsidP="00F52CD3">
      <w:pPr>
        <w:shd w:val="clear" w:color="auto" w:fill="D9D9D9" w:themeFill="background1" w:themeFillShade="D9"/>
        <w:jc w:val="both"/>
        <w:rPr>
          <w:rFonts w:ascii="Futura Hv" w:hAnsi="Futura Hv" w:cs="NettoOT-Bold"/>
          <w:sz w:val="24"/>
          <w:szCs w:val="24"/>
        </w:rPr>
      </w:pPr>
      <w:r w:rsidRPr="00320093">
        <w:rPr>
          <w:rFonts w:ascii="Futura Hv" w:hAnsi="Futura Hv" w:cs="NettoOT-Bold"/>
          <w:sz w:val="24"/>
          <w:szCs w:val="24"/>
        </w:rPr>
        <w:t xml:space="preserve">Article </w:t>
      </w:r>
      <w:r w:rsidR="00E87183">
        <w:rPr>
          <w:rFonts w:ascii="Futura Hv" w:hAnsi="Futura Hv" w:cs="NettoOT-Bold"/>
          <w:sz w:val="24"/>
          <w:szCs w:val="24"/>
        </w:rPr>
        <w:t>3</w:t>
      </w:r>
      <w:r w:rsidRPr="00320093">
        <w:rPr>
          <w:rFonts w:ascii="Futura Hv" w:hAnsi="Futura Hv" w:cs="NettoOT-Bold"/>
          <w:sz w:val="24"/>
          <w:szCs w:val="24"/>
        </w:rPr>
        <w:t> : conditions de participation</w:t>
      </w:r>
    </w:p>
    <w:p w:rsidR="009366BA" w:rsidRPr="00320093" w:rsidRDefault="0003381E" w:rsidP="009366BA">
      <w:pPr>
        <w:spacing w:after="240"/>
        <w:jc w:val="both"/>
        <w:rPr>
          <w:rFonts w:ascii="Futura Lt" w:hAnsi="Futura Lt" w:cs="NettoOT"/>
        </w:rPr>
      </w:pPr>
      <w:r w:rsidRPr="00320093">
        <w:rPr>
          <w:rFonts w:ascii="Futura Lt" w:hAnsi="Futura Lt" w:cs="NettoOT"/>
        </w:rPr>
        <w:t>Pourr</w:t>
      </w:r>
      <w:r w:rsidR="00186512" w:rsidRPr="00320093">
        <w:rPr>
          <w:rFonts w:ascii="Futura Lt" w:hAnsi="Futura Lt" w:cs="NettoOT"/>
        </w:rPr>
        <w:t>a</w:t>
      </w:r>
      <w:r w:rsidRPr="00320093">
        <w:rPr>
          <w:rFonts w:ascii="Futura Lt" w:hAnsi="Futura Lt" w:cs="NettoOT"/>
        </w:rPr>
        <w:t xml:space="preserve"> concourir aux trophées du SIGERLy, </w:t>
      </w:r>
      <w:r w:rsidR="007F2E38" w:rsidRPr="00320093">
        <w:rPr>
          <w:rFonts w:ascii="Futura Lt" w:hAnsi="Futura Lt" w:cs="NettoOT"/>
        </w:rPr>
        <w:t>toute</w:t>
      </w:r>
      <w:r w:rsidR="00186512" w:rsidRPr="00320093">
        <w:rPr>
          <w:rFonts w:ascii="Futura Lt" w:hAnsi="Futura Lt" w:cs="NettoOT"/>
        </w:rPr>
        <w:t xml:space="preserve"> </w:t>
      </w:r>
      <w:r w:rsidR="007F2E38" w:rsidRPr="00320093">
        <w:rPr>
          <w:rFonts w:ascii="Futura Lt" w:hAnsi="Futura Lt" w:cs="NettoOT"/>
        </w:rPr>
        <w:t xml:space="preserve">commune </w:t>
      </w:r>
      <w:r w:rsidR="00186512" w:rsidRPr="00320093">
        <w:rPr>
          <w:rFonts w:ascii="Futura Lt" w:hAnsi="Futura Lt" w:cs="NettoOT"/>
        </w:rPr>
        <w:t>adhérente au syndicat. Seuls les prix « éclairage public » et « énergies vertes » font l’objet d’un appel à candidature.</w:t>
      </w:r>
      <w:r w:rsidR="009366BA" w:rsidRPr="00320093">
        <w:rPr>
          <w:rFonts w:ascii="Futura Lt" w:hAnsi="Futura Lt" w:cs="NettoOT"/>
        </w:rPr>
        <w:t xml:space="preserve"> </w:t>
      </w:r>
    </w:p>
    <w:p w:rsidR="00186512" w:rsidRPr="00320093" w:rsidRDefault="009366BA" w:rsidP="009366BA">
      <w:pPr>
        <w:spacing w:after="240"/>
        <w:jc w:val="both"/>
        <w:rPr>
          <w:rFonts w:ascii="Futura Lt" w:hAnsi="Futura Lt" w:cs="NettoOT"/>
        </w:rPr>
      </w:pPr>
      <w:r w:rsidRPr="00320093">
        <w:rPr>
          <w:rFonts w:ascii="Futura Lt" w:hAnsi="Futura Lt" w:cs="NettoOT"/>
        </w:rPr>
        <w:t>Concernant les prix « CEE » et « coup de cœur », la sélection est faite directement par le jury</w:t>
      </w:r>
      <w:r w:rsidR="000C20F9" w:rsidRPr="00320093">
        <w:rPr>
          <w:rFonts w:ascii="Futura Lt" w:hAnsi="Futura Lt" w:cs="NettoOT"/>
        </w:rPr>
        <w:t xml:space="preserve"> selon les critères évoqués dans les articles 5 et 6</w:t>
      </w:r>
      <w:r w:rsidRPr="00320093">
        <w:rPr>
          <w:rFonts w:ascii="Futura Lt" w:hAnsi="Futura Lt" w:cs="NettoOT"/>
        </w:rPr>
        <w:t>.</w:t>
      </w:r>
    </w:p>
    <w:bookmarkEnd w:id="0"/>
    <w:p w:rsidR="00320093" w:rsidRDefault="001E69DE" w:rsidP="002C10DD">
      <w:pPr>
        <w:jc w:val="both"/>
        <w:rPr>
          <w:rFonts w:ascii="Futura Lt" w:hAnsi="Futura Lt" w:cs="NettoOT"/>
        </w:rPr>
      </w:pPr>
      <w:r>
        <w:rPr>
          <w:rFonts w:ascii="Futura Lt" w:hAnsi="Futura Lt" w:cs="NettoOT"/>
        </w:rPr>
        <w:lastRenderedPageBreak/>
        <w:t>Une commune peut candidater aux 2 prix à condition de remplir un dossier de présentation pour chaque projet.</w:t>
      </w:r>
    </w:p>
    <w:p w:rsidR="001E69DE" w:rsidRPr="00320093" w:rsidRDefault="001E69DE" w:rsidP="002C10DD">
      <w:pPr>
        <w:jc w:val="both"/>
        <w:rPr>
          <w:rFonts w:ascii="Futura Lt" w:hAnsi="Futura Lt" w:cs="NettoOT"/>
        </w:rPr>
      </w:pPr>
    </w:p>
    <w:p w:rsidR="005B4D78" w:rsidRPr="00320093" w:rsidRDefault="005B4D78" w:rsidP="00F52CD3">
      <w:pPr>
        <w:shd w:val="clear" w:color="auto" w:fill="D9D9D9" w:themeFill="background1" w:themeFillShade="D9"/>
        <w:jc w:val="both"/>
        <w:rPr>
          <w:rFonts w:ascii="Futura Hv" w:hAnsi="Futura Hv" w:cs="NettoOT-Bold"/>
          <w:sz w:val="24"/>
          <w:szCs w:val="24"/>
        </w:rPr>
      </w:pPr>
      <w:r w:rsidRPr="00320093">
        <w:rPr>
          <w:rFonts w:ascii="Futura Hv" w:hAnsi="Futura Hv" w:cs="NettoOT-Bold"/>
          <w:sz w:val="24"/>
          <w:szCs w:val="24"/>
        </w:rPr>
        <w:t>Article 4 : ouverture des inscriptions et calendrier</w:t>
      </w:r>
    </w:p>
    <w:p w:rsidR="00F3373B" w:rsidRPr="00320093" w:rsidRDefault="00F3373B" w:rsidP="00F52CD3">
      <w:pPr>
        <w:spacing w:after="0"/>
        <w:jc w:val="both"/>
        <w:rPr>
          <w:rFonts w:ascii="Futura Lt" w:hAnsi="Futura Lt" w:cs="NettoOT"/>
        </w:rPr>
      </w:pPr>
      <w:r w:rsidRPr="00320093">
        <w:rPr>
          <w:rFonts w:ascii="Futura Lt" w:hAnsi="Futura Lt" w:cs="NettoOT"/>
        </w:rPr>
        <w:t xml:space="preserve">L’appel à candidature est ouvert du </w:t>
      </w:r>
      <w:r w:rsidR="00E87183" w:rsidRPr="005A2192">
        <w:rPr>
          <w:rFonts w:ascii="Futura Md" w:hAnsi="Futura Md" w:cs="NettoOT"/>
          <w:color w:val="E30045" w:themeColor="accent2"/>
        </w:rPr>
        <w:t>2</w:t>
      </w:r>
      <w:r w:rsidRPr="005A2192">
        <w:rPr>
          <w:rFonts w:ascii="Futura Md" w:hAnsi="Futura Md" w:cs="NettoOT"/>
          <w:color w:val="E30045" w:themeColor="accent2"/>
        </w:rPr>
        <w:t xml:space="preserve"> avril </w:t>
      </w:r>
      <w:r w:rsidR="0003381E" w:rsidRPr="005A2192">
        <w:rPr>
          <w:rFonts w:ascii="Futura Md" w:hAnsi="Futura Md" w:cs="NettoOT"/>
          <w:color w:val="E30045" w:themeColor="accent2"/>
        </w:rPr>
        <w:t xml:space="preserve">2019 - </w:t>
      </w:r>
      <w:r w:rsidRPr="005A2192">
        <w:rPr>
          <w:rFonts w:ascii="Futura Md" w:hAnsi="Futura Md" w:cs="NettoOT"/>
          <w:color w:val="E30045" w:themeColor="accent2"/>
        </w:rPr>
        <w:t xml:space="preserve">9h00 au </w:t>
      </w:r>
      <w:r w:rsidR="00E87183" w:rsidRPr="005A2192">
        <w:rPr>
          <w:rFonts w:ascii="Futura Md" w:hAnsi="Futura Md" w:cs="NettoOT"/>
          <w:color w:val="E30045" w:themeColor="accent2"/>
        </w:rPr>
        <w:t>7</w:t>
      </w:r>
      <w:r w:rsidRPr="005A2192">
        <w:rPr>
          <w:rFonts w:ascii="Futura Md" w:hAnsi="Futura Md" w:cs="NettoOT"/>
          <w:color w:val="E30045" w:themeColor="accent2"/>
        </w:rPr>
        <w:t xml:space="preserve"> mai</w:t>
      </w:r>
      <w:r w:rsidR="0003381E" w:rsidRPr="005A2192">
        <w:rPr>
          <w:rFonts w:ascii="Futura Md" w:hAnsi="Futura Md" w:cs="NettoOT"/>
          <w:color w:val="E30045" w:themeColor="accent2"/>
        </w:rPr>
        <w:t xml:space="preserve"> 2019</w:t>
      </w:r>
      <w:r w:rsidRPr="005A2192">
        <w:rPr>
          <w:rFonts w:ascii="Futura Md" w:hAnsi="Futura Md" w:cs="NettoOT"/>
          <w:color w:val="E30045" w:themeColor="accent2"/>
        </w:rPr>
        <w:t xml:space="preserve"> à 12h00</w:t>
      </w:r>
      <w:r w:rsidR="00186512" w:rsidRPr="005A2192">
        <w:rPr>
          <w:rFonts w:ascii="Futura Lt" w:hAnsi="Futura Lt" w:cs="NettoOT"/>
          <w:color w:val="E30045" w:themeColor="accent2"/>
        </w:rPr>
        <w:t xml:space="preserve"> </w:t>
      </w:r>
      <w:r w:rsidR="00186512" w:rsidRPr="00320093">
        <w:rPr>
          <w:rFonts w:ascii="Futura Lt" w:hAnsi="Futura Lt" w:cs="NettoOT"/>
        </w:rPr>
        <w:t>pour les prix « éclairage public » et « énergies vertes »</w:t>
      </w:r>
      <w:r w:rsidRPr="00320093">
        <w:rPr>
          <w:rFonts w:ascii="Futura Lt" w:hAnsi="Futura Lt" w:cs="NettoOT"/>
        </w:rPr>
        <w:t>.</w:t>
      </w:r>
    </w:p>
    <w:p w:rsidR="00186512" w:rsidRPr="00320093" w:rsidRDefault="00186512" w:rsidP="00F52CD3">
      <w:pPr>
        <w:spacing w:after="0"/>
        <w:jc w:val="both"/>
        <w:rPr>
          <w:rFonts w:ascii="Futura Lt" w:hAnsi="Futura Lt" w:cs="NettoOT"/>
        </w:rPr>
      </w:pPr>
    </w:p>
    <w:p w:rsidR="00013D88" w:rsidRPr="00320093" w:rsidRDefault="0003381E" w:rsidP="00F52CD3">
      <w:pPr>
        <w:spacing w:after="0"/>
        <w:jc w:val="both"/>
        <w:rPr>
          <w:rFonts w:ascii="Futura Lt" w:hAnsi="Futura Lt" w:cs="NettoOT"/>
        </w:rPr>
      </w:pPr>
      <w:r w:rsidRPr="00320093">
        <w:rPr>
          <w:rFonts w:ascii="Futura Lt" w:hAnsi="Futura Lt" w:cs="NettoOT"/>
        </w:rPr>
        <w:t>L’analyse des dossiers se dérouler</w:t>
      </w:r>
      <w:r w:rsidR="003A3606" w:rsidRPr="00320093">
        <w:rPr>
          <w:rFonts w:ascii="Futura Lt" w:hAnsi="Futura Lt" w:cs="NettoOT"/>
        </w:rPr>
        <w:t>a</w:t>
      </w:r>
      <w:r w:rsidRPr="00320093">
        <w:rPr>
          <w:rFonts w:ascii="Futura Lt" w:hAnsi="Futura Lt" w:cs="NettoOT"/>
        </w:rPr>
        <w:t xml:space="preserve"> la </w:t>
      </w:r>
      <w:r w:rsidRPr="005A2192">
        <w:rPr>
          <w:rFonts w:ascii="Futura Md" w:hAnsi="Futura Md" w:cs="NettoOT"/>
          <w:color w:val="E30045" w:themeColor="accent2"/>
        </w:rPr>
        <w:t>deuxième quinzaine de mai</w:t>
      </w:r>
      <w:r w:rsidR="00450A6B" w:rsidRPr="005A2192">
        <w:rPr>
          <w:rFonts w:ascii="Futura Md" w:hAnsi="Futura Md" w:cs="NettoOT"/>
          <w:color w:val="E30045" w:themeColor="accent2"/>
        </w:rPr>
        <w:t xml:space="preserve"> (du 13 au 24 mai</w:t>
      </w:r>
      <w:r w:rsidR="00450A6B" w:rsidRPr="003747B6">
        <w:rPr>
          <w:rFonts w:ascii="Futura Md" w:hAnsi="Futura Md" w:cs="NettoOT"/>
          <w:color w:val="E30045" w:themeColor="accent2"/>
        </w:rPr>
        <w:t>)</w:t>
      </w:r>
      <w:r w:rsidR="003A3606" w:rsidRPr="00320093">
        <w:rPr>
          <w:rFonts w:ascii="Futura Lt" w:hAnsi="Futura Lt" w:cs="NettoOT"/>
        </w:rPr>
        <w:t xml:space="preserve"> par un comité de pré-s</w:t>
      </w:r>
      <w:r w:rsidR="000C20F9" w:rsidRPr="00320093">
        <w:rPr>
          <w:rFonts w:ascii="Futura Lt" w:hAnsi="Futura Lt" w:cs="NettoOT"/>
        </w:rPr>
        <w:t>é</w:t>
      </w:r>
      <w:r w:rsidR="003A3606" w:rsidRPr="00320093">
        <w:rPr>
          <w:rFonts w:ascii="Futura Lt" w:hAnsi="Futura Lt" w:cs="NettoOT"/>
        </w:rPr>
        <w:t>lection</w:t>
      </w:r>
      <w:r w:rsidRPr="00320093">
        <w:rPr>
          <w:rFonts w:ascii="Futura Lt" w:hAnsi="Futura Lt" w:cs="NettoOT"/>
        </w:rPr>
        <w:t xml:space="preserve">. </w:t>
      </w:r>
    </w:p>
    <w:p w:rsidR="00013D88" w:rsidRPr="00320093" w:rsidRDefault="00013D88" w:rsidP="00F52CD3">
      <w:pPr>
        <w:spacing w:after="0"/>
        <w:jc w:val="both"/>
        <w:rPr>
          <w:rFonts w:ascii="Futura Lt" w:hAnsi="Futura Lt" w:cs="NettoOT"/>
        </w:rPr>
      </w:pPr>
    </w:p>
    <w:p w:rsidR="0003381E" w:rsidRDefault="003A3606" w:rsidP="00F52CD3">
      <w:pPr>
        <w:spacing w:after="0"/>
        <w:jc w:val="both"/>
        <w:rPr>
          <w:rFonts w:ascii="Futura Lt" w:hAnsi="Futura Lt" w:cs="NettoOT"/>
        </w:rPr>
      </w:pPr>
      <w:r w:rsidRPr="00320093">
        <w:rPr>
          <w:rFonts w:ascii="Futura Lt" w:hAnsi="Futura Lt" w:cs="NettoOT"/>
        </w:rPr>
        <w:t>Le comité effectuera pour chacune des catégories, une pré-sélection de 3 candida</w:t>
      </w:r>
      <w:r w:rsidR="009366BA" w:rsidRPr="00320093">
        <w:rPr>
          <w:rFonts w:ascii="Futura Lt" w:hAnsi="Futura Lt" w:cs="NettoOT"/>
        </w:rPr>
        <w:t>ts</w:t>
      </w:r>
      <w:r w:rsidR="00E87183">
        <w:rPr>
          <w:rFonts w:ascii="Futura Lt" w:hAnsi="Futura Lt" w:cs="NettoOT"/>
        </w:rPr>
        <w:t xml:space="preserve"> (les nominés)</w:t>
      </w:r>
      <w:r w:rsidR="009366BA" w:rsidRPr="00320093">
        <w:rPr>
          <w:rFonts w:ascii="Futura Lt" w:hAnsi="Futura Lt" w:cs="NettoOT"/>
        </w:rPr>
        <w:t xml:space="preserve"> qui seront présentés </w:t>
      </w:r>
      <w:r w:rsidR="00450A6B">
        <w:rPr>
          <w:rFonts w:ascii="Futura Lt" w:hAnsi="Futura Lt" w:cs="NettoOT"/>
        </w:rPr>
        <w:t>et auditionnés par le</w:t>
      </w:r>
      <w:r w:rsidR="009366BA" w:rsidRPr="00320093">
        <w:rPr>
          <w:rFonts w:ascii="Futura Lt" w:hAnsi="Futura Lt" w:cs="NettoOT"/>
        </w:rPr>
        <w:t xml:space="preserve"> jury.</w:t>
      </w:r>
    </w:p>
    <w:p w:rsidR="00E87183" w:rsidRDefault="00E87183" w:rsidP="00F52CD3">
      <w:pPr>
        <w:spacing w:after="0"/>
        <w:jc w:val="both"/>
        <w:rPr>
          <w:rFonts w:ascii="Futura Lt" w:hAnsi="Futura Lt" w:cs="NettoOT"/>
        </w:rPr>
      </w:pPr>
    </w:p>
    <w:p w:rsidR="003A3606" w:rsidRDefault="00E87183" w:rsidP="00F52CD3">
      <w:pPr>
        <w:spacing w:after="0"/>
        <w:jc w:val="both"/>
        <w:rPr>
          <w:rFonts w:ascii="Futura Lt" w:hAnsi="Futura Lt" w:cs="NettoOT"/>
        </w:rPr>
      </w:pPr>
      <w:r>
        <w:rPr>
          <w:rFonts w:ascii="Futura Lt" w:hAnsi="Futura Lt" w:cs="NettoOT"/>
        </w:rPr>
        <w:t xml:space="preserve">Les nominés </w:t>
      </w:r>
      <w:r w:rsidR="00450A6B">
        <w:rPr>
          <w:rFonts w:ascii="Futura Lt" w:hAnsi="Futura Lt" w:cs="NettoOT"/>
        </w:rPr>
        <w:t xml:space="preserve">défendront leur projet devant </w:t>
      </w:r>
      <w:r>
        <w:rPr>
          <w:rFonts w:ascii="Futura Lt" w:hAnsi="Futura Lt" w:cs="NettoOT"/>
        </w:rPr>
        <w:t xml:space="preserve">le jury le </w:t>
      </w:r>
      <w:r w:rsidRPr="005A2192">
        <w:rPr>
          <w:rFonts w:ascii="Futura Md" w:hAnsi="Futura Md" w:cs="NettoOT"/>
          <w:color w:val="E30045" w:themeColor="accent2"/>
        </w:rPr>
        <w:t>mardi 4 juin</w:t>
      </w:r>
      <w:r w:rsidR="00450A6B" w:rsidRPr="005A2192">
        <w:rPr>
          <w:rFonts w:ascii="Futura Md" w:hAnsi="Futura Md" w:cs="NettoOT"/>
          <w:color w:val="E30045" w:themeColor="accent2"/>
        </w:rPr>
        <w:t xml:space="preserve"> après-midi</w:t>
      </w:r>
      <w:r w:rsidRPr="005A2192">
        <w:rPr>
          <w:rFonts w:ascii="Futura Lt" w:hAnsi="Futura Lt" w:cs="NettoOT"/>
          <w:color w:val="E30045" w:themeColor="accent2"/>
        </w:rPr>
        <w:t xml:space="preserve"> </w:t>
      </w:r>
      <w:r>
        <w:rPr>
          <w:rFonts w:ascii="Futura Lt" w:hAnsi="Futura Lt" w:cs="NettoOT"/>
        </w:rPr>
        <w:t>(horaire confirmé par mail)</w:t>
      </w:r>
      <w:r w:rsidR="00450A6B">
        <w:rPr>
          <w:rFonts w:ascii="Futura Lt" w:hAnsi="Futura Lt" w:cs="NettoOT"/>
        </w:rPr>
        <w:t xml:space="preserve"> qui désigner</w:t>
      </w:r>
      <w:r w:rsidR="00506DFB">
        <w:rPr>
          <w:rFonts w:ascii="Futura Lt" w:hAnsi="Futura Lt" w:cs="NettoOT"/>
        </w:rPr>
        <w:t>a</w:t>
      </w:r>
      <w:r w:rsidR="00077BD4">
        <w:rPr>
          <w:rFonts w:ascii="Futura Lt" w:hAnsi="Futura Lt" w:cs="NettoOT"/>
        </w:rPr>
        <w:t>,</w:t>
      </w:r>
      <w:r w:rsidR="00450A6B">
        <w:rPr>
          <w:rFonts w:ascii="Futura Lt" w:hAnsi="Futura Lt" w:cs="NettoOT"/>
        </w:rPr>
        <w:t xml:space="preserve"> à l’issu des oraux</w:t>
      </w:r>
      <w:r w:rsidR="00077BD4">
        <w:rPr>
          <w:rFonts w:ascii="Futura Lt" w:hAnsi="Futura Lt" w:cs="NettoOT"/>
        </w:rPr>
        <w:t>, les lauréats du concours</w:t>
      </w:r>
      <w:r w:rsidR="00450A6B">
        <w:rPr>
          <w:rFonts w:ascii="Futura Lt" w:hAnsi="Futura Lt" w:cs="NettoOT"/>
        </w:rPr>
        <w:t>.</w:t>
      </w:r>
    </w:p>
    <w:p w:rsidR="00E87183" w:rsidRPr="00320093" w:rsidRDefault="00E87183" w:rsidP="00F52CD3">
      <w:pPr>
        <w:spacing w:after="0"/>
        <w:jc w:val="both"/>
        <w:rPr>
          <w:rFonts w:ascii="Futura Lt" w:hAnsi="Futura Lt" w:cs="NettoOT"/>
        </w:rPr>
      </w:pPr>
    </w:p>
    <w:p w:rsidR="00F3373B" w:rsidRPr="00320093" w:rsidRDefault="00F3373B" w:rsidP="00F52CD3">
      <w:pPr>
        <w:spacing w:after="0"/>
        <w:jc w:val="both"/>
        <w:rPr>
          <w:rFonts w:ascii="Futura Lt" w:hAnsi="Futura Lt" w:cs="NettoOT"/>
        </w:rPr>
      </w:pPr>
      <w:r w:rsidRPr="00320093">
        <w:rPr>
          <w:rFonts w:ascii="Futura Lt" w:hAnsi="Futura Lt" w:cs="NettoOT"/>
        </w:rPr>
        <w:t xml:space="preserve">Les </w:t>
      </w:r>
      <w:r w:rsidR="002C10DD" w:rsidRPr="00320093">
        <w:rPr>
          <w:rFonts w:ascii="Futura Lt" w:hAnsi="Futura Lt" w:cs="NettoOT"/>
        </w:rPr>
        <w:t xml:space="preserve"> résultats seront annoncés le jour de la remise des prix qui se tiendra lors </w:t>
      </w:r>
      <w:r w:rsidRPr="00320093">
        <w:rPr>
          <w:rFonts w:ascii="Futura Lt" w:hAnsi="Futura Lt" w:cs="NettoOT"/>
        </w:rPr>
        <w:t>du comité</w:t>
      </w:r>
      <w:r w:rsidR="002C10DD" w:rsidRPr="00320093">
        <w:rPr>
          <w:rFonts w:ascii="Futura Lt" w:hAnsi="Futura Lt" w:cs="NettoOT"/>
        </w:rPr>
        <w:t xml:space="preserve"> du SIGERLy</w:t>
      </w:r>
      <w:r w:rsidR="00186512" w:rsidRPr="00320093">
        <w:rPr>
          <w:rFonts w:ascii="Futura Lt" w:hAnsi="Futura Lt" w:cs="NettoOT"/>
        </w:rPr>
        <w:t xml:space="preserve"> le </w:t>
      </w:r>
      <w:r w:rsidR="00186512" w:rsidRPr="005A2192">
        <w:rPr>
          <w:rFonts w:ascii="Futura Md" w:hAnsi="Futura Md" w:cs="NettoOT"/>
          <w:color w:val="E30045" w:themeColor="accent2"/>
        </w:rPr>
        <w:t>12 juin 2019</w:t>
      </w:r>
      <w:r w:rsidR="002C10DD" w:rsidRPr="005A2192">
        <w:rPr>
          <w:rFonts w:ascii="Futura Lt" w:hAnsi="Futura Lt" w:cs="NettoOT"/>
          <w:color w:val="E30045" w:themeColor="accent2"/>
        </w:rPr>
        <w:t xml:space="preserve"> </w:t>
      </w:r>
      <w:r w:rsidR="002C10DD" w:rsidRPr="00320093">
        <w:rPr>
          <w:rFonts w:ascii="Futura Lt" w:hAnsi="Futura Lt" w:cs="NettoOT"/>
        </w:rPr>
        <w:t>à Villeurbanne.</w:t>
      </w:r>
    </w:p>
    <w:p w:rsidR="00907830" w:rsidRPr="00320093" w:rsidRDefault="00907830" w:rsidP="00F52CD3">
      <w:pPr>
        <w:spacing w:after="0"/>
        <w:jc w:val="both"/>
        <w:rPr>
          <w:rFonts w:ascii="Futura Lt" w:hAnsi="Futura Lt" w:cs="NettoOT"/>
        </w:rPr>
      </w:pPr>
    </w:p>
    <w:p w:rsidR="00907830" w:rsidRPr="00320093" w:rsidRDefault="00907830" w:rsidP="00F52CD3">
      <w:pPr>
        <w:spacing w:after="0"/>
        <w:jc w:val="both"/>
        <w:rPr>
          <w:rFonts w:ascii="Futura Lt" w:hAnsi="Futura Lt" w:cs="NettoOT"/>
        </w:rPr>
      </w:pPr>
      <w:r w:rsidRPr="00320093">
        <w:rPr>
          <w:rFonts w:ascii="Futura Lt" w:hAnsi="Futura Lt" w:cs="NettoOT"/>
        </w:rPr>
        <w:t>Les dossiers reçus hors délais et /ou incomplets seront refusés et déclarés irrecevables.</w:t>
      </w:r>
    </w:p>
    <w:p w:rsidR="002C10DD" w:rsidRPr="00320093" w:rsidRDefault="002C10DD" w:rsidP="00F52CD3">
      <w:pPr>
        <w:spacing w:after="0"/>
        <w:jc w:val="both"/>
        <w:rPr>
          <w:rFonts w:ascii="Futura Lt" w:hAnsi="Futura Lt" w:cs="NettoOT"/>
        </w:rPr>
      </w:pPr>
    </w:p>
    <w:p w:rsidR="0003381E" w:rsidRPr="00320093" w:rsidRDefault="0003381E" w:rsidP="00F52CD3">
      <w:pPr>
        <w:spacing w:after="0"/>
        <w:jc w:val="both"/>
        <w:rPr>
          <w:rFonts w:ascii="Futura Lt" w:hAnsi="Futura Lt" w:cs="NettoOT"/>
        </w:rPr>
      </w:pPr>
      <w:r w:rsidRPr="00320093">
        <w:rPr>
          <w:rFonts w:ascii="Futura Lt" w:hAnsi="Futura Lt" w:cs="NettoOT"/>
        </w:rPr>
        <w:t xml:space="preserve">Les porteurs de projets pour les prix </w:t>
      </w:r>
      <w:r w:rsidR="00186512" w:rsidRPr="00320093">
        <w:rPr>
          <w:rFonts w:ascii="Futura Lt" w:hAnsi="Futura Lt" w:cs="NettoOT"/>
        </w:rPr>
        <w:t>« </w:t>
      </w:r>
      <w:r w:rsidRPr="00320093">
        <w:rPr>
          <w:rFonts w:ascii="Futura Lt" w:hAnsi="Futura Lt" w:cs="NettoOT"/>
        </w:rPr>
        <w:t>éclairage public</w:t>
      </w:r>
      <w:r w:rsidR="00186512" w:rsidRPr="00320093">
        <w:rPr>
          <w:rFonts w:ascii="Futura Lt" w:hAnsi="Futura Lt" w:cs="NettoOT"/>
        </w:rPr>
        <w:t> »</w:t>
      </w:r>
      <w:r w:rsidRPr="00320093">
        <w:rPr>
          <w:rFonts w:ascii="Futura Lt" w:hAnsi="Futura Lt" w:cs="NettoOT"/>
        </w:rPr>
        <w:t xml:space="preserve"> et </w:t>
      </w:r>
      <w:r w:rsidR="00186512" w:rsidRPr="00320093">
        <w:rPr>
          <w:rFonts w:ascii="Futura Lt" w:hAnsi="Futura Lt" w:cs="NettoOT"/>
        </w:rPr>
        <w:t>« </w:t>
      </w:r>
      <w:r w:rsidRPr="00320093">
        <w:rPr>
          <w:rFonts w:ascii="Futura Lt" w:hAnsi="Futura Lt" w:cs="NettoOT"/>
        </w:rPr>
        <w:t>énergies vertes</w:t>
      </w:r>
      <w:r w:rsidR="00186512" w:rsidRPr="00320093">
        <w:rPr>
          <w:rFonts w:ascii="Futura Lt" w:hAnsi="Futura Lt" w:cs="NettoOT"/>
        </w:rPr>
        <w:t> »</w:t>
      </w:r>
      <w:r w:rsidRPr="00320093">
        <w:rPr>
          <w:rFonts w:ascii="Futura Lt" w:hAnsi="Futura Lt" w:cs="NettoOT"/>
        </w:rPr>
        <w:t xml:space="preserve"> doivent remplir le dossier de candidature et le renvoyer par mail à </w:t>
      </w:r>
      <w:hyperlink r:id="rId12" w:history="1">
        <w:r w:rsidRPr="00320093">
          <w:rPr>
            <w:rStyle w:val="Lienhypertexte"/>
            <w:rFonts w:ascii="Futura Lt" w:hAnsi="Futura Lt" w:cs="NettoOT"/>
          </w:rPr>
          <w:t>caroline.pasquier@sigerly.fr</w:t>
        </w:r>
      </w:hyperlink>
      <w:r w:rsidRPr="00320093">
        <w:rPr>
          <w:rFonts w:ascii="Futura Lt" w:hAnsi="Futura Lt" w:cs="NettoOT"/>
        </w:rPr>
        <w:t xml:space="preserve"> en mentionnant « trophées 2019 – candidature</w:t>
      </w:r>
      <w:r w:rsidR="00557A8B">
        <w:rPr>
          <w:rFonts w:ascii="Futura Lt" w:hAnsi="Futura Lt" w:cs="NettoOT"/>
        </w:rPr>
        <w:t xml:space="preserve"> prix énergies verte ou éclairage public</w:t>
      </w:r>
      <w:r w:rsidRPr="00320093">
        <w:rPr>
          <w:rFonts w:ascii="Futura Lt" w:hAnsi="Futura Lt" w:cs="NettoOT"/>
        </w:rPr>
        <w:t> » en objet.</w:t>
      </w:r>
    </w:p>
    <w:p w:rsidR="00186512" w:rsidRPr="00320093" w:rsidRDefault="00186512" w:rsidP="00F52CD3">
      <w:pPr>
        <w:spacing w:after="0"/>
        <w:jc w:val="both"/>
        <w:rPr>
          <w:rFonts w:ascii="Futura Lt" w:hAnsi="Futura Lt" w:cs="NettoOT"/>
        </w:rPr>
      </w:pPr>
    </w:p>
    <w:p w:rsidR="0003381E" w:rsidRPr="00320093" w:rsidRDefault="0003381E" w:rsidP="00F52CD3">
      <w:pPr>
        <w:spacing w:after="0"/>
        <w:jc w:val="both"/>
        <w:rPr>
          <w:rFonts w:ascii="Futura Lt" w:hAnsi="Futura Lt" w:cs="NettoOT"/>
        </w:rPr>
      </w:pPr>
      <w:r w:rsidRPr="00320093">
        <w:rPr>
          <w:rFonts w:ascii="Futura Lt" w:hAnsi="Futura Lt" w:cs="NettoOT"/>
        </w:rPr>
        <w:t xml:space="preserve">Pour toute question concernant le concours, vous pouvez contacter le SIGERLy par mail à </w:t>
      </w:r>
      <w:hyperlink r:id="rId13" w:history="1">
        <w:r w:rsidRPr="00320093">
          <w:rPr>
            <w:rStyle w:val="Lienhypertexte"/>
            <w:rFonts w:ascii="Futura Lt" w:hAnsi="Futura Lt" w:cs="NettoOT"/>
          </w:rPr>
          <w:t>caroline.pasquier@sigerly.fr</w:t>
        </w:r>
      </w:hyperlink>
      <w:r w:rsidRPr="00320093">
        <w:rPr>
          <w:rFonts w:ascii="Futura Lt" w:hAnsi="Futura Lt" w:cs="NettoOT"/>
        </w:rPr>
        <w:t xml:space="preserve">. </w:t>
      </w:r>
    </w:p>
    <w:p w:rsidR="0003381E" w:rsidRPr="00320093" w:rsidRDefault="0003381E" w:rsidP="00F52CD3">
      <w:pPr>
        <w:spacing w:after="0"/>
        <w:jc w:val="both"/>
        <w:rPr>
          <w:rFonts w:ascii="Futura Lt" w:hAnsi="Futura Lt" w:cs="NettoOT"/>
        </w:rPr>
      </w:pPr>
    </w:p>
    <w:p w:rsidR="00F3373B" w:rsidRDefault="00F3373B" w:rsidP="00F52CD3">
      <w:pPr>
        <w:spacing w:after="0"/>
        <w:jc w:val="both"/>
        <w:rPr>
          <w:rFonts w:ascii="Futura Lt" w:hAnsi="Futura Lt" w:cs="NettoOT"/>
        </w:rPr>
      </w:pPr>
    </w:p>
    <w:p w:rsidR="005B4D78" w:rsidRPr="00320093" w:rsidRDefault="005B4D78" w:rsidP="00F52CD3">
      <w:pPr>
        <w:shd w:val="clear" w:color="auto" w:fill="D9D9D9" w:themeFill="background1" w:themeFillShade="D9"/>
        <w:spacing w:after="0"/>
        <w:jc w:val="both"/>
        <w:rPr>
          <w:rFonts w:ascii="Futura Hv" w:hAnsi="Futura Hv" w:cs="NettoOT-Bold"/>
          <w:sz w:val="24"/>
          <w:szCs w:val="24"/>
        </w:rPr>
      </w:pPr>
      <w:r w:rsidRPr="00320093">
        <w:rPr>
          <w:rFonts w:ascii="Futura Hv" w:hAnsi="Futura Hv" w:cs="NettoOT-Bold"/>
          <w:sz w:val="24"/>
          <w:szCs w:val="24"/>
        </w:rPr>
        <w:t xml:space="preserve">Article 5 : composition du </w:t>
      </w:r>
      <w:r w:rsidR="009366BA" w:rsidRPr="00320093">
        <w:rPr>
          <w:rFonts w:ascii="Futura Hv" w:hAnsi="Futura Hv" w:cs="NettoOT-Bold"/>
          <w:sz w:val="24"/>
          <w:szCs w:val="24"/>
        </w:rPr>
        <w:t xml:space="preserve">comité de pré-sélection, du </w:t>
      </w:r>
      <w:r w:rsidRPr="00320093">
        <w:rPr>
          <w:rFonts w:ascii="Futura Hv" w:hAnsi="Futura Hv" w:cs="NettoOT-Bold"/>
          <w:sz w:val="24"/>
          <w:szCs w:val="24"/>
        </w:rPr>
        <w:t>jury, déroulé et délibération</w:t>
      </w:r>
      <w:r w:rsidR="009C5A60">
        <w:rPr>
          <w:rFonts w:ascii="Futura Hv" w:hAnsi="Futura Hv" w:cs="NettoOT-Bold"/>
          <w:sz w:val="24"/>
          <w:szCs w:val="24"/>
        </w:rPr>
        <w:t>s</w:t>
      </w:r>
    </w:p>
    <w:p w:rsidR="009366BA" w:rsidRPr="00320093" w:rsidRDefault="009366BA" w:rsidP="00F52CD3">
      <w:pPr>
        <w:spacing w:before="240" w:after="0"/>
        <w:jc w:val="both"/>
        <w:rPr>
          <w:rFonts w:ascii="Futura Lt" w:hAnsi="Futura Lt" w:cs="NettoOT-Bold"/>
          <w:b/>
        </w:rPr>
      </w:pPr>
      <w:r w:rsidRPr="00320093">
        <w:rPr>
          <w:rFonts w:ascii="Futura Lt" w:hAnsi="Futura Lt" w:cs="NettoOT-Bold"/>
          <w:b/>
        </w:rPr>
        <w:sym w:font="Wingdings" w:char="F0EE"/>
      </w:r>
      <w:r w:rsidRPr="00320093">
        <w:rPr>
          <w:rFonts w:ascii="Futura Lt" w:hAnsi="Futura Lt" w:cs="NettoOT-Bold"/>
          <w:b/>
        </w:rPr>
        <w:t xml:space="preserve"> </w:t>
      </w:r>
      <w:r w:rsidRPr="00320093">
        <w:rPr>
          <w:rFonts w:ascii="Futura Md" w:hAnsi="Futura Md" w:cs="NettoOT-Bold"/>
        </w:rPr>
        <w:t>Le comité de pré-sélection</w:t>
      </w:r>
    </w:p>
    <w:p w:rsidR="009C5A60" w:rsidRDefault="009366BA" w:rsidP="00F52CD3">
      <w:pPr>
        <w:spacing w:before="240" w:after="0"/>
        <w:jc w:val="both"/>
        <w:rPr>
          <w:rFonts w:ascii="Futura Lt" w:hAnsi="Futura Lt" w:cs="NettoOT"/>
        </w:rPr>
      </w:pPr>
      <w:r w:rsidRPr="00320093">
        <w:rPr>
          <w:rFonts w:ascii="Futura Lt" w:hAnsi="Futura Lt" w:cs="NettoOT"/>
        </w:rPr>
        <w:t xml:space="preserve">L’ensemble des dossiers sera examiné par un comité de pré-sélection composé d’agents du SIGERLy. </w:t>
      </w:r>
    </w:p>
    <w:p w:rsidR="009C5A60" w:rsidRDefault="009C5A60" w:rsidP="00F52CD3">
      <w:pPr>
        <w:spacing w:before="240" w:after="0"/>
        <w:jc w:val="both"/>
        <w:rPr>
          <w:rFonts w:ascii="Futura Lt" w:hAnsi="Futura Lt" w:cs="NettoOT"/>
        </w:rPr>
      </w:pPr>
      <w:r>
        <w:rPr>
          <w:rFonts w:ascii="Futura Lt" w:hAnsi="Futura Lt" w:cs="NettoOT"/>
        </w:rPr>
        <w:t>A savoir :</w:t>
      </w:r>
    </w:p>
    <w:p w:rsidR="009C5A60" w:rsidRDefault="009C5A60" w:rsidP="009C5A60">
      <w:pPr>
        <w:pStyle w:val="Paragraphedeliste"/>
        <w:numPr>
          <w:ilvl w:val="0"/>
          <w:numId w:val="1"/>
        </w:numPr>
        <w:jc w:val="both"/>
        <w:rPr>
          <w:rFonts w:ascii="Futura Lt" w:hAnsi="Futura Lt" w:cs="NettoOT"/>
        </w:rPr>
      </w:pPr>
      <w:r w:rsidRPr="009C5A60">
        <w:rPr>
          <w:rFonts w:ascii="Futura Lt" w:hAnsi="Futura Lt" w:cs="NettoOT"/>
        </w:rPr>
        <w:t>Eric Gaillard, responsable du service Eclairage public et dissimulation des réseaux</w:t>
      </w:r>
      <w:r w:rsidR="00234D48">
        <w:rPr>
          <w:rFonts w:ascii="Futura Lt" w:hAnsi="Futura Lt" w:cs="NettoOT"/>
        </w:rPr>
        <w:t> ;</w:t>
      </w:r>
      <w:r w:rsidRPr="009C5A60">
        <w:rPr>
          <w:rFonts w:ascii="Futura Lt" w:hAnsi="Futura Lt" w:cs="NettoOT"/>
        </w:rPr>
        <w:t xml:space="preserve"> </w:t>
      </w:r>
    </w:p>
    <w:p w:rsidR="00234D48" w:rsidRPr="00234D48" w:rsidRDefault="00625D56" w:rsidP="00234D48">
      <w:pPr>
        <w:pStyle w:val="Paragraphedeliste"/>
        <w:numPr>
          <w:ilvl w:val="0"/>
          <w:numId w:val="1"/>
        </w:numPr>
        <w:jc w:val="both"/>
        <w:rPr>
          <w:rFonts w:ascii="Futura Lt" w:hAnsi="Futura Lt" w:cs="NettoOT"/>
        </w:rPr>
      </w:pPr>
      <w:r>
        <w:rPr>
          <w:rFonts w:ascii="Futura Lt" w:hAnsi="Futura Lt" w:cs="NettoOT"/>
        </w:rPr>
        <w:t>Julien Bridet</w:t>
      </w:r>
      <w:r w:rsidR="00234D48">
        <w:rPr>
          <w:rFonts w:ascii="Futura Lt" w:hAnsi="Futura Lt" w:cs="NettoOT"/>
        </w:rPr>
        <w:t>, technicien en charge de la maitrise d’œuvre éclairage public</w:t>
      </w:r>
      <w:r w:rsidR="00557A8B">
        <w:rPr>
          <w:rFonts w:ascii="Futura Lt" w:hAnsi="Futura Lt" w:cs="NettoOT"/>
        </w:rPr>
        <w:t> ;</w:t>
      </w:r>
    </w:p>
    <w:p w:rsidR="009C5A60" w:rsidRDefault="009C5A60" w:rsidP="009C5A60">
      <w:pPr>
        <w:pStyle w:val="Paragraphedeliste"/>
        <w:numPr>
          <w:ilvl w:val="0"/>
          <w:numId w:val="1"/>
        </w:numPr>
        <w:jc w:val="both"/>
        <w:rPr>
          <w:rFonts w:ascii="Futura Lt" w:hAnsi="Futura Lt" w:cs="NettoOT"/>
        </w:rPr>
      </w:pPr>
      <w:r w:rsidRPr="009C5A60">
        <w:rPr>
          <w:rFonts w:ascii="Futura Lt" w:hAnsi="Futura Lt" w:cs="NettoOT"/>
        </w:rPr>
        <w:t>Florence Mall</w:t>
      </w:r>
      <w:r>
        <w:rPr>
          <w:rFonts w:ascii="Futura Lt" w:hAnsi="Futura Lt" w:cs="NettoOT"/>
        </w:rPr>
        <w:t>ein, responsable du service CEP</w:t>
      </w:r>
      <w:r w:rsidR="00234D48">
        <w:rPr>
          <w:rFonts w:ascii="Futura Lt" w:hAnsi="Futura Lt" w:cs="NettoOT"/>
        </w:rPr>
        <w:t> ;</w:t>
      </w:r>
    </w:p>
    <w:p w:rsidR="00234D48" w:rsidRPr="00234D48" w:rsidRDefault="00625D56" w:rsidP="00234D48">
      <w:pPr>
        <w:pStyle w:val="Paragraphedeliste"/>
        <w:numPr>
          <w:ilvl w:val="0"/>
          <w:numId w:val="1"/>
        </w:numPr>
        <w:jc w:val="both"/>
        <w:rPr>
          <w:rFonts w:ascii="Futura Lt" w:hAnsi="Futura Lt" w:cs="NettoOT"/>
        </w:rPr>
      </w:pPr>
      <w:r>
        <w:rPr>
          <w:rFonts w:ascii="Futura Lt" w:hAnsi="Futura Lt" w:cs="NettoOT"/>
        </w:rPr>
        <w:t>Vincent Millière</w:t>
      </w:r>
      <w:r w:rsidR="00234D48">
        <w:rPr>
          <w:rFonts w:ascii="Futura Lt" w:hAnsi="Futura Lt" w:cs="NettoOT"/>
        </w:rPr>
        <w:t>, technicien CEP ;</w:t>
      </w:r>
    </w:p>
    <w:p w:rsidR="009C5A60" w:rsidRDefault="009C5A60" w:rsidP="009C5A60">
      <w:pPr>
        <w:pStyle w:val="Paragraphedeliste"/>
        <w:numPr>
          <w:ilvl w:val="0"/>
          <w:numId w:val="1"/>
        </w:numPr>
        <w:jc w:val="both"/>
        <w:rPr>
          <w:rFonts w:ascii="Futura Lt" w:hAnsi="Futura Lt" w:cs="NettoOT"/>
        </w:rPr>
      </w:pPr>
      <w:r w:rsidRPr="00320093">
        <w:rPr>
          <w:rFonts w:ascii="Futura Lt" w:hAnsi="Futura Lt" w:cs="NettoOT"/>
        </w:rPr>
        <w:lastRenderedPageBreak/>
        <w:t>Agnès Hennet, responsable d</w:t>
      </w:r>
      <w:r w:rsidR="003D2841">
        <w:rPr>
          <w:rFonts w:ascii="Futura Lt" w:hAnsi="Futura Lt" w:cs="NettoOT"/>
        </w:rPr>
        <w:t>u service gestion du patrimoine</w:t>
      </w:r>
      <w:r w:rsidR="00234D48">
        <w:rPr>
          <w:rFonts w:ascii="Futura Lt" w:hAnsi="Futura Lt" w:cs="NettoOT"/>
        </w:rPr>
        <w:t> ;</w:t>
      </w:r>
    </w:p>
    <w:p w:rsidR="009C5A60" w:rsidRDefault="009C5A60" w:rsidP="009C5A60">
      <w:pPr>
        <w:pStyle w:val="Paragraphedeliste"/>
        <w:numPr>
          <w:ilvl w:val="0"/>
          <w:numId w:val="1"/>
        </w:numPr>
        <w:jc w:val="both"/>
        <w:rPr>
          <w:rFonts w:ascii="Futura Lt" w:hAnsi="Futura Lt" w:cs="NettoOT"/>
        </w:rPr>
      </w:pPr>
      <w:r>
        <w:rPr>
          <w:rFonts w:ascii="Futura Lt" w:hAnsi="Futura Lt" w:cs="NettoOT"/>
        </w:rPr>
        <w:t>Laure Chretin-Rochette, responsable du service administration générale / DGS</w:t>
      </w:r>
      <w:r w:rsidR="00234D48">
        <w:rPr>
          <w:rFonts w:ascii="Futura Lt" w:hAnsi="Futura Lt" w:cs="NettoOT"/>
        </w:rPr>
        <w:t> ;</w:t>
      </w:r>
    </w:p>
    <w:p w:rsidR="00234D48" w:rsidRDefault="00234D48" w:rsidP="009C5A60">
      <w:pPr>
        <w:pStyle w:val="Paragraphedeliste"/>
        <w:numPr>
          <w:ilvl w:val="0"/>
          <w:numId w:val="1"/>
        </w:numPr>
        <w:jc w:val="both"/>
        <w:rPr>
          <w:rFonts w:ascii="Futura Lt" w:hAnsi="Futura Lt" w:cs="NettoOT"/>
        </w:rPr>
      </w:pPr>
      <w:r>
        <w:rPr>
          <w:rFonts w:ascii="Futura Lt" w:hAnsi="Futura Lt" w:cs="NettoOT"/>
        </w:rPr>
        <w:t>Anthony Bresson, responsable du service Systèmes d’informations ;</w:t>
      </w:r>
    </w:p>
    <w:p w:rsidR="009366BA" w:rsidRDefault="009366BA" w:rsidP="00F52CD3">
      <w:pPr>
        <w:spacing w:before="240" w:after="0"/>
        <w:jc w:val="both"/>
        <w:rPr>
          <w:rFonts w:ascii="Futura Lt" w:hAnsi="Futura Lt" w:cs="NettoOT"/>
        </w:rPr>
      </w:pPr>
      <w:r w:rsidRPr="00320093">
        <w:rPr>
          <w:rFonts w:ascii="Futura Lt" w:hAnsi="Futura Lt" w:cs="NettoOT"/>
        </w:rPr>
        <w:t xml:space="preserve">Le comité effectuera pour chacune des catégories, une pré-sélection </w:t>
      </w:r>
      <w:r w:rsidR="00764E60" w:rsidRPr="00320093">
        <w:rPr>
          <w:rFonts w:ascii="Futura Lt" w:hAnsi="Futura Lt" w:cs="NettoOT"/>
        </w:rPr>
        <w:t>de 3 candidats</w:t>
      </w:r>
      <w:r w:rsidR="005D0CF5" w:rsidRPr="00320093">
        <w:rPr>
          <w:rFonts w:ascii="Futura Lt" w:hAnsi="Futura Lt" w:cs="NettoOT"/>
        </w:rPr>
        <w:t xml:space="preserve"> (les nominés)</w:t>
      </w:r>
      <w:r w:rsidR="00193189" w:rsidRPr="00320093">
        <w:rPr>
          <w:rFonts w:ascii="Futura Lt" w:hAnsi="Futura Lt" w:cs="NettoOT"/>
        </w:rPr>
        <w:t>.</w:t>
      </w:r>
    </w:p>
    <w:p w:rsidR="00764E60" w:rsidRPr="00320093" w:rsidRDefault="001E4867" w:rsidP="00234D48">
      <w:pPr>
        <w:spacing w:before="240"/>
        <w:jc w:val="both"/>
        <w:rPr>
          <w:rFonts w:ascii="Futura Lt" w:hAnsi="Futura Lt" w:cs="NettoOT"/>
        </w:rPr>
      </w:pPr>
      <w:r w:rsidRPr="00320093">
        <w:rPr>
          <w:rFonts w:ascii="Futura Lt" w:hAnsi="Futura Lt" w:cs="NettoOT"/>
        </w:rPr>
        <w:t>Concernant les prix « éclairage public » et « énergies vertes », p</w:t>
      </w:r>
      <w:r w:rsidR="00764E60" w:rsidRPr="00320093">
        <w:rPr>
          <w:rFonts w:ascii="Futura Lt" w:hAnsi="Futura Lt" w:cs="NettoOT"/>
        </w:rPr>
        <w:t>our effectuer sa pré-sélection, le comité se basera notamment sur les critères suivants :</w:t>
      </w:r>
    </w:p>
    <w:p w:rsidR="00764E60" w:rsidRPr="00320093" w:rsidRDefault="00077BD4" w:rsidP="001E4867">
      <w:pPr>
        <w:pStyle w:val="Paragraphedeliste"/>
        <w:numPr>
          <w:ilvl w:val="0"/>
          <w:numId w:val="4"/>
        </w:numPr>
        <w:spacing w:line="276" w:lineRule="auto"/>
        <w:jc w:val="both"/>
        <w:rPr>
          <w:rFonts w:ascii="Futura Lt" w:hAnsi="Futura Lt" w:cs="NettoOT"/>
        </w:rPr>
      </w:pPr>
      <w:r>
        <w:rPr>
          <w:rFonts w:ascii="Futura Lt" w:hAnsi="Futura Lt" w:cs="NettoOT"/>
        </w:rPr>
        <w:t>l</w:t>
      </w:r>
      <w:r w:rsidR="001E4867" w:rsidRPr="00320093">
        <w:rPr>
          <w:rFonts w:ascii="Futura Lt" w:hAnsi="Futura Lt" w:cs="NettoOT"/>
        </w:rPr>
        <w:t>e c</w:t>
      </w:r>
      <w:r w:rsidR="00764E60" w:rsidRPr="00320093">
        <w:rPr>
          <w:rFonts w:ascii="Futura Lt" w:hAnsi="Futura Lt" w:cs="NettoOT"/>
        </w:rPr>
        <w:t>aractère complet du dossier ;</w:t>
      </w:r>
    </w:p>
    <w:p w:rsidR="00764E60" w:rsidRPr="00320093" w:rsidRDefault="00077BD4" w:rsidP="001E4867">
      <w:pPr>
        <w:pStyle w:val="Paragraphedeliste"/>
        <w:numPr>
          <w:ilvl w:val="0"/>
          <w:numId w:val="4"/>
        </w:numPr>
        <w:spacing w:line="276" w:lineRule="auto"/>
        <w:jc w:val="both"/>
        <w:rPr>
          <w:rFonts w:ascii="Futura Lt" w:hAnsi="Futura Lt" w:cs="NettoOT"/>
        </w:rPr>
      </w:pPr>
      <w:r>
        <w:rPr>
          <w:rFonts w:ascii="Futura Lt" w:hAnsi="Futura Lt" w:cs="NettoOT"/>
        </w:rPr>
        <w:t>l</w:t>
      </w:r>
      <w:r w:rsidR="001E4867" w:rsidRPr="00320093">
        <w:rPr>
          <w:rFonts w:ascii="Futura Lt" w:hAnsi="Futura Lt" w:cs="NettoOT"/>
        </w:rPr>
        <w:t>’a</w:t>
      </w:r>
      <w:r w:rsidR="00764E60" w:rsidRPr="00320093">
        <w:rPr>
          <w:rFonts w:ascii="Futura Lt" w:hAnsi="Futura Lt" w:cs="NettoOT"/>
        </w:rPr>
        <w:t>mpleur du projet au regard des retombées techniques, économiques et environnementales ;</w:t>
      </w:r>
    </w:p>
    <w:p w:rsidR="005D0CF5" w:rsidRPr="00320093" w:rsidRDefault="00077BD4" w:rsidP="001E4867">
      <w:pPr>
        <w:pStyle w:val="Paragraphedeliste"/>
        <w:numPr>
          <w:ilvl w:val="0"/>
          <w:numId w:val="4"/>
        </w:numPr>
        <w:spacing w:line="276" w:lineRule="auto"/>
        <w:jc w:val="both"/>
        <w:rPr>
          <w:rFonts w:ascii="Futura Lt" w:hAnsi="Futura Lt" w:cs="NettoOT"/>
        </w:rPr>
      </w:pPr>
      <w:r>
        <w:rPr>
          <w:rFonts w:ascii="Futura Lt" w:hAnsi="Futura Lt" w:cs="NettoOT"/>
        </w:rPr>
        <w:t>l</w:t>
      </w:r>
      <w:r w:rsidR="001E4867" w:rsidRPr="00320093">
        <w:rPr>
          <w:rFonts w:ascii="Futura Lt" w:hAnsi="Futura Lt" w:cs="NettoOT"/>
        </w:rPr>
        <w:t xml:space="preserve">a démarche </w:t>
      </w:r>
      <w:r w:rsidR="00193189" w:rsidRPr="00320093">
        <w:rPr>
          <w:rFonts w:ascii="Futura Lt" w:hAnsi="Futura Lt" w:cs="NettoOT"/>
        </w:rPr>
        <w:t>menée</w:t>
      </w:r>
      <w:r w:rsidR="000C20F9" w:rsidRPr="00320093">
        <w:rPr>
          <w:rFonts w:ascii="Futura Lt" w:hAnsi="Futura Lt" w:cs="NettoOT"/>
        </w:rPr>
        <w:t xml:space="preserve"> </w:t>
      </w:r>
      <w:r w:rsidR="00320093" w:rsidRPr="00320093">
        <w:rPr>
          <w:rFonts w:ascii="Futura Lt" w:hAnsi="Futura Lt" w:cs="NettoOT"/>
        </w:rPr>
        <w:t>(</w:t>
      </w:r>
      <w:r w:rsidR="000C20F9" w:rsidRPr="00320093">
        <w:rPr>
          <w:rFonts w:ascii="Futura Lt" w:hAnsi="Futura Lt" w:cs="NettoOT"/>
        </w:rPr>
        <w:t>intégration dans la politique de la commune</w:t>
      </w:r>
      <w:r w:rsidR="00320093" w:rsidRPr="00320093">
        <w:rPr>
          <w:rFonts w:ascii="Futura Lt" w:hAnsi="Futura Lt" w:cs="NettoOT"/>
        </w:rPr>
        <w:t>)</w:t>
      </w:r>
      <w:r w:rsidR="000C20F9" w:rsidRPr="00320093">
        <w:rPr>
          <w:rFonts w:ascii="Futura Lt" w:hAnsi="Futura Lt" w:cs="NettoOT"/>
        </w:rPr>
        <w:t xml:space="preserve"> </w:t>
      </w:r>
      <w:r w:rsidR="005D0CF5" w:rsidRPr="00320093">
        <w:rPr>
          <w:rFonts w:ascii="Futura Lt" w:hAnsi="Futura Lt" w:cs="NettoOT"/>
        </w:rPr>
        <w:t>;</w:t>
      </w:r>
    </w:p>
    <w:p w:rsidR="000C20F9" w:rsidRDefault="00077BD4" w:rsidP="00234D48">
      <w:pPr>
        <w:pStyle w:val="Paragraphedeliste"/>
        <w:numPr>
          <w:ilvl w:val="0"/>
          <w:numId w:val="4"/>
        </w:numPr>
        <w:spacing w:line="276" w:lineRule="auto"/>
        <w:jc w:val="both"/>
        <w:rPr>
          <w:rFonts w:ascii="Futura Lt" w:hAnsi="Futura Lt" w:cs="NettoOT"/>
        </w:rPr>
      </w:pPr>
      <w:r>
        <w:rPr>
          <w:rFonts w:ascii="Futura Lt" w:hAnsi="Futura Lt" w:cs="NettoOT"/>
        </w:rPr>
        <w:t>l</w:t>
      </w:r>
      <w:r w:rsidR="000C20F9" w:rsidRPr="00320093">
        <w:rPr>
          <w:rFonts w:ascii="Futura Lt" w:hAnsi="Futura Lt" w:cs="NettoOT"/>
        </w:rPr>
        <w:t>es critères d’évaluation détaillés dans l’article 6.</w:t>
      </w:r>
    </w:p>
    <w:p w:rsidR="00234D48" w:rsidRPr="00320093" w:rsidRDefault="00234D48" w:rsidP="00234D48">
      <w:pPr>
        <w:pStyle w:val="Paragraphedeliste"/>
        <w:spacing w:line="276" w:lineRule="auto"/>
        <w:ind w:left="795"/>
        <w:jc w:val="both"/>
        <w:rPr>
          <w:rFonts w:ascii="Futura Lt" w:hAnsi="Futura Lt" w:cs="NettoOT"/>
        </w:rPr>
      </w:pPr>
    </w:p>
    <w:p w:rsidR="009366BA" w:rsidRPr="00320093" w:rsidRDefault="009366BA" w:rsidP="00F52CD3">
      <w:pPr>
        <w:spacing w:before="240" w:after="0"/>
        <w:jc w:val="both"/>
        <w:rPr>
          <w:rFonts w:ascii="Futura Lt" w:hAnsi="Futura Lt" w:cs="NettoOT"/>
        </w:rPr>
      </w:pPr>
      <w:r w:rsidRPr="00320093">
        <w:rPr>
          <w:rFonts w:ascii="Futura Lt" w:hAnsi="Futura Lt" w:cs="NettoOT-Bold"/>
          <w:b/>
        </w:rPr>
        <w:sym w:font="Wingdings" w:char="F0EE"/>
      </w:r>
      <w:r w:rsidRPr="00320093">
        <w:rPr>
          <w:rFonts w:ascii="Futura Lt" w:hAnsi="Futura Lt" w:cs="NettoOT-Bold"/>
          <w:b/>
        </w:rPr>
        <w:t xml:space="preserve"> </w:t>
      </w:r>
      <w:r w:rsidRPr="00320093">
        <w:rPr>
          <w:rFonts w:ascii="Futura Md" w:hAnsi="Futura Md" w:cs="NettoOT-Bold"/>
        </w:rPr>
        <w:t>Le jury</w:t>
      </w:r>
    </w:p>
    <w:p w:rsidR="00907830" w:rsidRPr="00320093" w:rsidRDefault="006A0C4F" w:rsidP="006A0C4F">
      <w:pPr>
        <w:spacing w:before="240" w:after="0"/>
        <w:jc w:val="both"/>
        <w:rPr>
          <w:rFonts w:ascii="Futura Lt" w:hAnsi="Futura Lt" w:cs="NettoOT"/>
        </w:rPr>
      </w:pPr>
      <w:r w:rsidRPr="00320093">
        <w:rPr>
          <w:rFonts w:ascii="Futura Lt" w:hAnsi="Futura Lt" w:cs="NettoOT"/>
        </w:rPr>
        <w:t>Les lauréats du concours seront désignés</w:t>
      </w:r>
      <w:r w:rsidR="00320093" w:rsidRPr="00320093">
        <w:rPr>
          <w:rFonts w:ascii="Futura Lt" w:hAnsi="Futura Lt" w:cs="NettoOT"/>
        </w:rPr>
        <w:t>,</w:t>
      </w:r>
      <w:r w:rsidRPr="00320093">
        <w:rPr>
          <w:rFonts w:ascii="Futura Lt" w:hAnsi="Futura Lt" w:cs="NettoOT"/>
        </w:rPr>
        <w:t xml:space="preserve"> parmi les nominés</w:t>
      </w:r>
      <w:r w:rsidR="00320093" w:rsidRPr="00320093">
        <w:rPr>
          <w:rFonts w:ascii="Futura Lt" w:hAnsi="Futura Lt" w:cs="NettoOT"/>
        </w:rPr>
        <w:t>,</w:t>
      </w:r>
      <w:r w:rsidRPr="00320093">
        <w:rPr>
          <w:rFonts w:ascii="Futura Lt" w:hAnsi="Futura Lt" w:cs="NettoOT"/>
        </w:rPr>
        <w:t xml:space="preserve"> par un jury</w:t>
      </w:r>
      <w:r w:rsidR="00907830" w:rsidRPr="00320093">
        <w:rPr>
          <w:rFonts w:ascii="Futura Lt" w:hAnsi="Futura Lt" w:cs="NettoOT"/>
        </w:rPr>
        <w:t xml:space="preserve"> composé des membres du Bureau, à savoir du Président et des 8 vice-présidents. </w:t>
      </w:r>
    </w:p>
    <w:p w:rsidR="00F52CD3" w:rsidRPr="00320093" w:rsidRDefault="00907830" w:rsidP="00F52CD3">
      <w:pPr>
        <w:spacing w:before="240" w:after="0"/>
        <w:jc w:val="both"/>
        <w:rPr>
          <w:rFonts w:ascii="Futura Lt" w:hAnsi="Futura Lt" w:cs="NettoOT"/>
        </w:rPr>
      </w:pPr>
      <w:r w:rsidRPr="00320093">
        <w:rPr>
          <w:rFonts w:ascii="Futura Lt" w:hAnsi="Futura Lt" w:cs="NettoOT"/>
        </w:rPr>
        <w:t>Il instruira l’ensemble des dossiers éligibles</w:t>
      </w:r>
      <w:r w:rsidR="00234D48">
        <w:rPr>
          <w:rFonts w:ascii="Futura Lt" w:hAnsi="Futura Lt" w:cs="NettoOT"/>
        </w:rPr>
        <w:t>, auditionnera les nominés</w:t>
      </w:r>
      <w:r w:rsidRPr="00320093">
        <w:rPr>
          <w:rFonts w:ascii="Futura Lt" w:hAnsi="Futura Lt" w:cs="NettoOT"/>
        </w:rPr>
        <w:t xml:space="preserve"> et désignera les lauréats. Il est en droit de demander aux candidats tous les compléments d’information qu’il jugera nécessaire à la bonne évaluation des dossiers.</w:t>
      </w:r>
    </w:p>
    <w:p w:rsidR="009366BA" w:rsidRPr="00320093" w:rsidRDefault="009366BA" w:rsidP="009366BA">
      <w:pPr>
        <w:spacing w:after="0"/>
        <w:jc w:val="both"/>
        <w:rPr>
          <w:rFonts w:ascii="Futura Lt" w:hAnsi="Futura Lt" w:cs="NettoOT"/>
        </w:rPr>
      </w:pPr>
    </w:p>
    <w:p w:rsidR="00907830" w:rsidRPr="00320093" w:rsidRDefault="009366BA" w:rsidP="005D0CF5">
      <w:pPr>
        <w:spacing w:after="120"/>
        <w:jc w:val="both"/>
        <w:rPr>
          <w:rFonts w:ascii="Futura Lt" w:hAnsi="Futura Lt" w:cs="NettoOT"/>
        </w:rPr>
      </w:pPr>
      <w:r w:rsidRPr="00320093">
        <w:rPr>
          <w:rFonts w:ascii="Futura Lt" w:hAnsi="Futura Lt" w:cs="NettoOT"/>
        </w:rPr>
        <w:t>Les m</w:t>
      </w:r>
      <w:r w:rsidR="00907830" w:rsidRPr="00320093">
        <w:rPr>
          <w:rFonts w:ascii="Futura Lt" w:hAnsi="Futura Lt" w:cs="NettoOT"/>
        </w:rPr>
        <w:t>embres du Jury :</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Pierre Abadie</w:t>
      </w:r>
      <w:r w:rsidR="005D0CF5" w:rsidRPr="00320093">
        <w:rPr>
          <w:rFonts w:ascii="Futura Lt" w:hAnsi="Futura Lt" w:cs="NettoOT"/>
        </w:rPr>
        <w:t xml:space="preserve"> (métropole de Lyon, Sathonay Camp)</w:t>
      </w:r>
      <w:r w:rsidRPr="00320093">
        <w:rPr>
          <w:rFonts w:ascii="Futura Lt" w:hAnsi="Futura Lt" w:cs="NettoOT"/>
        </w:rPr>
        <w:t>, président du SIGERLy</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Roland Crimier</w:t>
      </w:r>
      <w:r w:rsidR="005D0CF5" w:rsidRPr="00320093">
        <w:rPr>
          <w:rFonts w:ascii="Futura Lt" w:hAnsi="Futura Lt" w:cs="NettoOT"/>
        </w:rPr>
        <w:t xml:space="preserve"> (métropole de Lyon, St Genis Laval)</w:t>
      </w:r>
      <w:r w:rsidRPr="00320093">
        <w:rPr>
          <w:rFonts w:ascii="Futura Lt" w:hAnsi="Futura Lt" w:cs="NettoOT"/>
        </w:rPr>
        <w:t>, vice président</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Jean-Philippe Choné</w:t>
      </w:r>
      <w:r w:rsidR="005D0CF5" w:rsidRPr="00320093">
        <w:rPr>
          <w:rFonts w:ascii="Futura Lt" w:hAnsi="Futura Lt" w:cs="NettoOT"/>
        </w:rPr>
        <w:t xml:space="preserve"> (communay)</w:t>
      </w:r>
      <w:r w:rsidRPr="00320093">
        <w:rPr>
          <w:rFonts w:ascii="Futura Lt" w:hAnsi="Futura Lt" w:cs="NettoOT"/>
        </w:rPr>
        <w:t xml:space="preserve">, </w:t>
      </w:r>
      <w:r w:rsidR="005D0CF5" w:rsidRPr="00320093">
        <w:rPr>
          <w:rFonts w:ascii="Futura Lt" w:hAnsi="Futura Lt" w:cs="NettoOT"/>
        </w:rPr>
        <w:t>vice président</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Gérard C</w:t>
      </w:r>
      <w:r w:rsidR="00193189" w:rsidRPr="00320093">
        <w:rPr>
          <w:rFonts w:ascii="Futura Lt" w:hAnsi="Futura Lt" w:cs="NettoOT"/>
        </w:rPr>
        <w:t>laisse</w:t>
      </w:r>
      <w:r w:rsidR="005D0CF5" w:rsidRPr="00320093">
        <w:rPr>
          <w:rFonts w:ascii="Futura Lt" w:hAnsi="Futura Lt" w:cs="NettoOT"/>
        </w:rPr>
        <w:t xml:space="preserve"> (métropole de Lyon, Lyon)</w:t>
      </w:r>
      <w:r w:rsidRPr="00320093">
        <w:rPr>
          <w:rFonts w:ascii="Futura Lt" w:hAnsi="Futura Lt" w:cs="NettoOT"/>
        </w:rPr>
        <w:t>, vice-président</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Sarah P</w:t>
      </w:r>
      <w:r w:rsidR="00193189" w:rsidRPr="00320093">
        <w:rPr>
          <w:rFonts w:ascii="Futura Lt" w:hAnsi="Futura Lt" w:cs="NettoOT"/>
        </w:rPr>
        <w:t>eillon</w:t>
      </w:r>
      <w:r w:rsidR="005D0CF5" w:rsidRPr="00320093">
        <w:rPr>
          <w:rFonts w:ascii="Futura Lt" w:hAnsi="Futura Lt" w:cs="NettoOT"/>
        </w:rPr>
        <w:t xml:space="preserve"> (métropole de Lyon, Lyon)</w:t>
      </w:r>
      <w:r w:rsidRPr="00320093">
        <w:rPr>
          <w:rFonts w:ascii="Futura Lt" w:hAnsi="Futura Lt" w:cs="NettoOT"/>
        </w:rPr>
        <w:t>, vice-présidente</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Christian A</w:t>
      </w:r>
      <w:r w:rsidR="00193189" w:rsidRPr="00320093">
        <w:rPr>
          <w:rFonts w:ascii="Futura Lt" w:hAnsi="Futura Lt" w:cs="NettoOT"/>
        </w:rPr>
        <w:t xml:space="preserve">mbard </w:t>
      </w:r>
      <w:r w:rsidR="005D0CF5" w:rsidRPr="00320093">
        <w:rPr>
          <w:rFonts w:ascii="Futura Lt" w:hAnsi="Futura Lt" w:cs="NettoOT"/>
        </w:rPr>
        <w:t>(Oullins)</w:t>
      </w:r>
      <w:r w:rsidRPr="00320093">
        <w:rPr>
          <w:rFonts w:ascii="Futura Lt" w:hAnsi="Futura Lt" w:cs="NettoOT"/>
        </w:rPr>
        <w:t>, vice-président</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Bruno C</w:t>
      </w:r>
      <w:r w:rsidR="00193189" w:rsidRPr="00320093">
        <w:rPr>
          <w:rFonts w:ascii="Futura Lt" w:hAnsi="Futura Lt" w:cs="NettoOT"/>
        </w:rPr>
        <w:t>harles</w:t>
      </w:r>
      <w:r w:rsidR="005D0CF5" w:rsidRPr="00320093">
        <w:rPr>
          <w:rFonts w:ascii="Futura Lt" w:hAnsi="Futura Lt" w:cs="NettoOT"/>
        </w:rPr>
        <w:t xml:space="preserve"> (métropole de Lyon, Lyon)</w:t>
      </w:r>
      <w:r w:rsidRPr="00320093">
        <w:rPr>
          <w:rFonts w:ascii="Futura Lt" w:hAnsi="Futura Lt" w:cs="NettoOT"/>
        </w:rPr>
        <w:t>,  vice-président</w:t>
      </w:r>
    </w:p>
    <w:p w:rsidR="00907830" w:rsidRPr="00320093" w:rsidRDefault="00907830" w:rsidP="00F52CD3">
      <w:pPr>
        <w:pStyle w:val="Paragraphedeliste"/>
        <w:numPr>
          <w:ilvl w:val="0"/>
          <w:numId w:val="1"/>
        </w:numPr>
        <w:spacing w:line="276" w:lineRule="auto"/>
        <w:jc w:val="both"/>
        <w:rPr>
          <w:rFonts w:ascii="Futura Lt" w:hAnsi="Futura Lt" w:cs="NettoOT"/>
        </w:rPr>
      </w:pPr>
      <w:r w:rsidRPr="00320093">
        <w:rPr>
          <w:rFonts w:ascii="Futura Lt" w:hAnsi="Futura Lt" w:cs="NettoOT"/>
        </w:rPr>
        <w:t>Dominique Amadieu</w:t>
      </w:r>
      <w:r w:rsidR="005D0CF5" w:rsidRPr="00320093">
        <w:rPr>
          <w:rFonts w:ascii="Futura Lt" w:hAnsi="Futura Lt" w:cs="NettoOT"/>
        </w:rPr>
        <w:t xml:space="preserve"> (Décines)</w:t>
      </w:r>
      <w:r w:rsidRPr="00320093">
        <w:rPr>
          <w:rFonts w:ascii="Futura Lt" w:hAnsi="Futura Lt" w:cs="NettoOT"/>
        </w:rPr>
        <w:t>, vice-présidente</w:t>
      </w:r>
    </w:p>
    <w:p w:rsidR="00907830" w:rsidRPr="00320093" w:rsidRDefault="00907830" w:rsidP="00F52CD3">
      <w:pPr>
        <w:spacing w:after="0"/>
        <w:jc w:val="both"/>
        <w:rPr>
          <w:rFonts w:ascii="Futura Lt" w:hAnsi="Futura Lt" w:cs="NettoOT"/>
        </w:rPr>
      </w:pPr>
    </w:p>
    <w:p w:rsidR="00907830" w:rsidRDefault="006A0C4F" w:rsidP="005D0CF5">
      <w:pPr>
        <w:jc w:val="both"/>
        <w:rPr>
          <w:rFonts w:ascii="Futura Lt" w:hAnsi="Futura Lt" w:cs="NettoOT"/>
        </w:rPr>
      </w:pPr>
      <w:r w:rsidRPr="00320093">
        <w:rPr>
          <w:rFonts w:ascii="Futura Lt" w:hAnsi="Futura Lt" w:cs="NettoOT"/>
        </w:rPr>
        <w:t>Les membres du jury ne pourront participer au vote pour une catégorie dans laquelle leur commune</w:t>
      </w:r>
      <w:r w:rsidR="005D0CF5" w:rsidRPr="00320093">
        <w:rPr>
          <w:rFonts w:ascii="Futura Lt" w:hAnsi="Futura Lt" w:cs="NettoOT"/>
        </w:rPr>
        <w:t xml:space="preserve"> serait candidate, impliquée directement ou indirectement.</w:t>
      </w:r>
    </w:p>
    <w:p w:rsidR="00547029" w:rsidRDefault="00547029" w:rsidP="005D0CF5">
      <w:pPr>
        <w:jc w:val="both"/>
        <w:rPr>
          <w:rFonts w:ascii="Futura Lt" w:hAnsi="Futura Lt" w:cs="NettoOT"/>
        </w:rPr>
      </w:pPr>
    </w:p>
    <w:p w:rsidR="00506DFB" w:rsidRDefault="00506DFB" w:rsidP="00506DFB">
      <w:pPr>
        <w:spacing w:before="240"/>
        <w:jc w:val="both"/>
        <w:rPr>
          <w:rFonts w:ascii="Futura Md" w:hAnsi="Futura Md" w:cs="NettoOT-Bold"/>
        </w:rPr>
      </w:pPr>
      <w:r w:rsidRPr="00320093">
        <w:rPr>
          <w:rFonts w:ascii="Futura Lt" w:hAnsi="Futura Lt" w:cs="NettoOT-Bold"/>
          <w:b/>
        </w:rPr>
        <w:sym w:font="Wingdings" w:char="F0EE"/>
      </w:r>
      <w:r w:rsidRPr="00320093">
        <w:rPr>
          <w:rFonts w:ascii="Futura Lt" w:hAnsi="Futura Lt" w:cs="NettoOT-Bold"/>
          <w:b/>
        </w:rPr>
        <w:t xml:space="preserve"> </w:t>
      </w:r>
      <w:r>
        <w:rPr>
          <w:rFonts w:ascii="Futura Md" w:hAnsi="Futura Md" w:cs="NettoOT-Bold"/>
        </w:rPr>
        <w:t>Présentation orale des finalistes</w:t>
      </w:r>
    </w:p>
    <w:p w:rsidR="00234D48" w:rsidRDefault="00234D48" w:rsidP="00234D48">
      <w:pPr>
        <w:pStyle w:val="Paragraphedeliste"/>
        <w:spacing w:before="240" w:after="240" w:line="276" w:lineRule="auto"/>
        <w:ind w:left="0"/>
        <w:jc w:val="both"/>
        <w:rPr>
          <w:rFonts w:ascii="Futura Lt" w:hAnsi="Futura Lt" w:cs="NettoOT"/>
        </w:rPr>
      </w:pPr>
      <w:r w:rsidRPr="00320093">
        <w:rPr>
          <w:rFonts w:ascii="Futura Lt" w:hAnsi="Futura Lt" w:cs="NettoOT"/>
        </w:rPr>
        <w:t xml:space="preserve">Les nominés seront informés de leur pré-sélection par mail. </w:t>
      </w:r>
    </w:p>
    <w:p w:rsidR="00506DFB" w:rsidRDefault="00506DFB" w:rsidP="005D0CF5">
      <w:pPr>
        <w:jc w:val="both"/>
        <w:rPr>
          <w:rFonts w:ascii="Futura Lt" w:hAnsi="Futura Lt" w:cs="NettoOT"/>
        </w:rPr>
      </w:pPr>
      <w:r w:rsidRPr="00320093">
        <w:rPr>
          <w:rFonts w:ascii="Futura Lt" w:hAnsi="Futura Lt" w:cs="NettoOT"/>
        </w:rPr>
        <w:lastRenderedPageBreak/>
        <w:t xml:space="preserve">Les </w:t>
      </w:r>
      <w:r w:rsidR="009C5A60">
        <w:rPr>
          <w:rFonts w:ascii="Futura Lt" w:hAnsi="Futura Lt" w:cs="NettoOT"/>
        </w:rPr>
        <w:t xml:space="preserve">soutenances auront lieu le </w:t>
      </w:r>
      <w:r w:rsidR="009C5A60" w:rsidRPr="00C15DB4">
        <w:rPr>
          <w:rFonts w:ascii="Futura Md" w:hAnsi="Futura Md" w:cs="NettoOT"/>
          <w:color w:val="E30045" w:themeColor="accent2"/>
        </w:rPr>
        <w:t>mardi 4 juin de 14h à 16h</w:t>
      </w:r>
      <w:r w:rsidR="009C5A60" w:rsidRPr="00C15DB4">
        <w:rPr>
          <w:rFonts w:ascii="Futura Lt" w:hAnsi="Futura Lt" w:cs="NettoOT"/>
          <w:color w:val="E30045" w:themeColor="accent2"/>
        </w:rPr>
        <w:t xml:space="preserve"> </w:t>
      </w:r>
      <w:r w:rsidR="009C5A60">
        <w:rPr>
          <w:rFonts w:ascii="Futura Lt" w:hAnsi="Futura Lt" w:cs="NettoOT"/>
        </w:rPr>
        <w:t>dans les locaux du SIGERLy. Les 6 finalistes (3 pour chaque prix)</w:t>
      </w:r>
      <w:r w:rsidR="00234D48">
        <w:rPr>
          <w:rFonts w:ascii="Futura Lt" w:hAnsi="Futura Lt" w:cs="NettoOT"/>
        </w:rPr>
        <w:t xml:space="preserve"> devront présenter</w:t>
      </w:r>
      <w:r w:rsidR="009C5A60">
        <w:rPr>
          <w:rFonts w:ascii="Futura Lt" w:hAnsi="Futura Lt" w:cs="NettoOT"/>
        </w:rPr>
        <w:t xml:space="preserve"> leur projet devant le jury sur le format «  10 mn de présentation et 10 minutes d’échanges ».</w:t>
      </w:r>
    </w:p>
    <w:p w:rsidR="00234D48" w:rsidRPr="00320093" w:rsidRDefault="00234D48" w:rsidP="00234D48">
      <w:pPr>
        <w:pStyle w:val="Paragraphedeliste"/>
        <w:spacing w:before="240" w:line="276" w:lineRule="auto"/>
        <w:ind w:left="0"/>
        <w:jc w:val="both"/>
        <w:rPr>
          <w:rFonts w:ascii="Futura Lt" w:hAnsi="Futura Lt" w:cs="NettoOT"/>
        </w:rPr>
      </w:pPr>
      <w:r w:rsidRPr="00320093">
        <w:rPr>
          <w:rFonts w:ascii="Futura Lt" w:hAnsi="Futura Lt" w:cs="NettoOT"/>
        </w:rPr>
        <w:t>Ils seront invités à la cérémonie de remise des prix afin de recevoir leurs trophées s’ils sont désignés lauréats par le jury.</w:t>
      </w:r>
    </w:p>
    <w:p w:rsidR="00234D48" w:rsidRDefault="00234D48" w:rsidP="005D0CF5">
      <w:pPr>
        <w:jc w:val="both"/>
        <w:rPr>
          <w:rFonts w:ascii="Futura Lt" w:hAnsi="Futura Lt" w:cs="NettoOT"/>
        </w:rPr>
      </w:pPr>
    </w:p>
    <w:p w:rsidR="005D0CF5" w:rsidRPr="00320093" w:rsidRDefault="005D0CF5" w:rsidP="005D0CF5">
      <w:pPr>
        <w:spacing w:before="240"/>
        <w:jc w:val="both"/>
        <w:rPr>
          <w:rFonts w:ascii="Futura Lt" w:hAnsi="Futura Lt" w:cs="NettoOT"/>
        </w:rPr>
      </w:pPr>
      <w:r w:rsidRPr="00320093">
        <w:rPr>
          <w:rFonts w:ascii="Futura Lt" w:hAnsi="Futura Lt" w:cs="NettoOT-Bold"/>
          <w:b/>
        </w:rPr>
        <w:sym w:font="Wingdings" w:char="F0EE"/>
      </w:r>
      <w:r w:rsidRPr="00320093">
        <w:rPr>
          <w:rFonts w:ascii="Futura Lt" w:hAnsi="Futura Lt" w:cs="NettoOT-Bold"/>
          <w:b/>
        </w:rPr>
        <w:t xml:space="preserve"> </w:t>
      </w:r>
      <w:r w:rsidRPr="00320093">
        <w:rPr>
          <w:rFonts w:ascii="Futura Md" w:hAnsi="Futura Md" w:cs="NettoOT-Bold"/>
        </w:rPr>
        <w:t>Les résultats</w:t>
      </w:r>
    </w:p>
    <w:p w:rsidR="005D0CF5" w:rsidRPr="00320093" w:rsidRDefault="005D0CF5" w:rsidP="005D0CF5">
      <w:pPr>
        <w:jc w:val="both"/>
        <w:rPr>
          <w:rFonts w:ascii="Futura Lt" w:hAnsi="Futura Lt" w:cs="NettoOT"/>
        </w:rPr>
      </w:pPr>
      <w:r w:rsidRPr="00320093">
        <w:rPr>
          <w:rFonts w:ascii="Futura Lt" w:hAnsi="Futura Lt" w:cs="NettoOT"/>
        </w:rPr>
        <w:t xml:space="preserve">Les résultats seront annoncés le jour de la remise des prix qui se tiendra le </w:t>
      </w:r>
      <w:r w:rsidRPr="00C15DB4">
        <w:rPr>
          <w:rFonts w:ascii="Futura Md" w:hAnsi="Futura Md" w:cs="NettoOT"/>
          <w:color w:val="E30045" w:themeColor="accent2"/>
        </w:rPr>
        <w:t>mercredi 12 juin</w:t>
      </w:r>
      <w:r w:rsidRPr="00C15DB4">
        <w:rPr>
          <w:rFonts w:ascii="Futura Lt" w:hAnsi="Futura Lt" w:cs="NettoOT"/>
          <w:color w:val="E30045" w:themeColor="accent2"/>
        </w:rPr>
        <w:t xml:space="preserve"> </w:t>
      </w:r>
      <w:r w:rsidRPr="00320093">
        <w:rPr>
          <w:rFonts w:ascii="Futura Lt" w:hAnsi="Futura Lt" w:cs="NettoOT"/>
        </w:rPr>
        <w:t>à Villeur</w:t>
      </w:r>
      <w:r w:rsidR="00234D48">
        <w:rPr>
          <w:rFonts w:ascii="Futura Lt" w:hAnsi="Futura Lt" w:cs="NettoOT"/>
        </w:rPr>
        <w:t>banne lors du comité du SIGERLy.</w:t>
      </w:r>
    </w:p>
    <w:p w:rsidR="005D0CF5" w:rsidRPr="00320093" w:rsidRDefault="005D0CF5" w:rsidP="005D0CF5">
      <w:pPr>
        <w:jc w:val="both"/>
        <w:rPr>
          <w:rFonts w:ascii="Futura Lt" w:hAnsi="Futura Lt" w:cs="NettoOT"/>
        </w:rPr>
      </w:pPr>
    </w:p>
    <w:p w:rsidR="005B4D78" w:rsidRPr="00320093" w:rsidRDefault="005B4D78" w:rsidP="00320093">
      <w:pPr>
        <w:shd w:val="clear" w:color="auto" w:fill="D9D9D9" w:themeFill="background1" w:themeFillShade="D9"/>
        <w:spacing w:after="0"/>
        <w:jc w:val="both"/>
        <w:rPr>
          <w:rFonts w:ascii="Futura Hv" w:hAnsi="Futura Hv" w:cs="NettoOT-Bold"/>
          <w:sz w:val="24"/>
          <w:szCs w:val="24"/>
        </w:rPr>
      </w:pPr>
      <w:r w:rsidRPr="00320093">
        <w:rPr>
          <w:rFonts w:ascii="Futura Hv" w:hAnsi="Futura Hv" w:cs="NettoOT-Bold"/>
          <w:sz w:val="24"/>
          <w:szCs w:val="24"/>
        </w:rPr>
        <w:t>Article 6 : critères d’évaluation</w:t>
      </w:r>
    </w:p>
    <w:p w:rsidR="00320093" w:rsidRDefault="00320093" w:rsidP="00320093">
      <w:pPr>
        <w:spacing w:after="0"/>
        <w:jc w:val="both"/>
        <w:rPr>
          <w:rFonts w:ascii="Futura Lt" w:hAnsi="Futura Lt" w:cs="NettoOT"/>
        </w:rPr>
      </w:pPr>
    </w:p>
    <w:p w:rsidR="00042BED" w:rsidRDefault="00042BED" w:rsidP="00F52CD3">
      <w:pPr>
        <w:jc w:val="both"/>
        <w:rPr>
          <w:rFonts w:ascii="Futura Lt" w:hAnsi="Futura Lt" w:cs="NettoOT"/>
        </w:rPr>
      </w:pPr>
      <w:r w:rsidRPr="00320093">
        <w:rPr>
          <w:rFonts w:ascii="Futura Lt" w:hAnsi="Futura Lt" w:cs="NettoOT"/>
        </w:rPr>
        <w:t>Les trophées du SIGERLy 2019 seront attribués sur la base des dossiers transmis par les communes avant la clôture de l’appel à candidature pour les prix « éclairage public » et « énergies vertes ».</w:t>
      </w:r>
    </w:p>
    <w:p w:rsidR="00EE4BA8" w:rsidRPr="00320093" w:rsidRDefault="00EE4BA8" w:rsidP="00F52CD3">
      <w:pPr>
        <w:jc w:val="both"/>
        <w:rPr>
          <w:rFonts w:ascii="Futura Lt" w:hAnsi="Futura Lt" w:cs="NettoOT"/>
        </w:rPr>
      </w:pPr>
      <w:r>
        <w:rPr>
          <w:rFonts w:ascii="Futura Lt" w:hAnsi="Futura Lt" w:cs="NettoOT"/>
        </w:rPr>
        <w:t>Chaque critère est noté sur 10 points et fait l’objet d’une pondération.</w:t>
      </w:r>
    </w:p>
    <w:p w:rsidR="008A3341" w:rsidRPr="00320093" w:rsidRDefault="00403675" w:rsidP="00F52CD3">
      <w:pPr>
        <w:jc w:val="both"/>
        <w:rPr>
          <w:rFonts w:ascii="Futura Lt" w:hAnsi="Futura Lt" w:cs="NettoOT"/>
          <w:b/>
          <w:bCs/>
        </w:rPr>
      </w:pPr>
      <w:r w:rsidRPr="00320093">
        <w:rPr>
          <w:rFonts w:ascii="Futura Lt" w:hAnsi="Futura Lt" w:cs="NettoOT-Bold"/>
          <w:b/>
        </w:rPr>
        <w:sym w:font="Wingdings" w:char="F0EE"/>
      </w:r>
      <w:r w:rsidRPr="00320093">
        <w:rPr>
          <w:rFonts w:ascii="Futura Lt" w:hAnsi="Futura Lt" w:cs="NettoOT-Bold"/>
          <w:b/>
        </w:rPr>
        <w:t xml:space="preserve"> </w:t>
      </w:r>
      <w:r w:rsidR="00042BED" w:rsidRPr="00320093">
        <w:rPr>
          <w:rFonts w:ascii="Futura Lt" w:hAnsi="Futura Lt" w:cs="NettoOT"/>
        </w:rPr>
        <w:t>Concernant</w:t>
      </w:r>
      <w:r w:rsidR="00661AB6" w:rsidRPr="00320093">
        <w:rPr>
          <w:rFonts w:ascii="Futura Lt" w:hAnsi="Futura Lt" w:cs="NettoOT"/>
        </w:rPr>
        <w:t xml:space="preserve"> </w:t>
      </w:r>
      <w:r w:rsidR="00661AB6" w:rsidRPr="00320093">
        <w:rPr>
          <w:rFonts w:ascii="Futura Md" w:hAnsi="Futura Md" w:cs="NettoOT-Bold"/>
        </w:rPr>
        <w:t xml:space="preserve">le </w:t>
      </w:r>
      <w:r w:rsidR="008A3341" w:rsidRPr="00320093">
        <w:rPr>
          <w:rFonts w:ascii="Futura Md" w:hAnsi="Futura Md" w:cs="NettoOT-Bold"/>
        </w:rPr>
        <w:t>trophée</w:t>
      </w:r>
      <w:r w:rsidR="00661AB6" w:rsidRPr="00320093">
        <w:rPr>
          <w:rFonts w:ascii="Futura Md" w:hAnsi="Futura Md" w:cs="NettoOT-Bold"/>
        </w:rPr>
        <w:t xml:space="preserve"> </w:t>
      </w:r>
      <w:r w:rsidR="008A3341" w:rsidRPr="00320093">
        <w:rPr>
          <w:rFonts w:ascii="Futura Md" w:hAnsi="Futura Md" w:cs="NettoOT-Bold"/>
        </w:rPr>
        <w:t>« </w:t>
      </w:r>
      <w:r w:rsidR="00661AB6" w:rsidRPr="00320093">
        <w:rPr>
          <w:rFonts w:ascii="Futura Md" w:hAnsi="Futura Md" w:cs="NettoOT-Bold"/>
        </w:rPr>
        <w:t>énergies vertes</w:t>
      </w:r>
      <w:r w:rsidR="008A3341" w:rsidRPr="00320093">
        <w:rPr>
          <w:rFonts w:ascii="Futura Md" w:hAnsi="Futura Md" w:cs="NettoOT-Bold"/>
        </w:rPr>
        <w:t> »</w:t>
      </w:r>
      <w:r w:rsidR="00661AB6" w:rsidRPr="00320093">
        <w:rPr>
          <w:rFonts w:ascii="Futura Lt" w:hAnsi="Futura Lt" w:cs="NettoOT"/>
          <w:b/>
          <w:bCs/>
        </w:rPr>
        <w:t xml:space="preserve"> </w:t>
      </w:r>
    </w:p>
    <w:p w:rsidR="008A3341" w:rsidRDefault="00661AB6" w:rsidP="00A56B04">
      <w:pPr>
        <w:pStyle w:val="Paragraphedeliste"/>
        <w:numPr>
          <w:ilvl w:val="0"/>
          <w:numId w:val="8"/>
        </w:numPr>
        <w:jc w:val="both"/>
        <w:rPr>
          <w:rFonts w:ascii="Futura Lt" w:hAnsi="Futura Lt" w:cs="NettoOT"/>
        </w:rPr>
      </w:pPr>
      <w:r w:rsidRPr="00320093">
        <w:rPr>
          <w:rFonts w:ascii="Futura Lt" w:hAnsi="Futura Lt" w:cs="NettoOT"/>
        </w:rPr>
        <w:t xml:space="preserve">le nombre de MWh verts </w:t>
      </w:r>
      <w:r w:rsidR="00EE4BA8">
        <w:rPr>
          <w:rFonts w:ascii="Futura Lt" w:hAnsi="Futura Lt" w:cs="NettoOT"/>
        </w:rPr>
        <w:t>consommé</w:t>
      </w:r>
      <w:r w:rsidRPr="00320093">
        <w:rPr>
          <w:rFonts w:ascii="Futura Lt" w:hAnsi="Futura Lt" w:cs="NettoOT"/>
        </w:rPr>
        <w:t xml:space="preserve"> </w:t>
      </w:r>
      <w:r w:rsidR="00FD5382">
        <w:rPr>
          <w:rFonts w:ascii="Futura Lt" w:hAnsi="Futura Lt" w:cs="NettoOT"/>
        </w:rPr>
        <w:t>/</w:t>
      </w:r>
      <w:r w:rsidRPr="00320093">
        <w:rPr>
          <w:rFonts w:ascii="Futura Lt" w:hAnsi="Futura Lt" w:cs="NettoOT"/>
        </w:rPr>
        <w:t xml:space="preserve"> habitant de la commune</w:t>
      </w:r>
      <w:r w:rsidR="00EE4BA8">
        <w:rPr>
          <w:rFonts w:ascii="Futura Lt" w:hAnsi="Futura Lt" w:cs="NettoOT"/>
        </w:rPr>
        <w:t xml:space="preserve"> </w:t>
      </w:r>
      <w:r w:rsidR="00EE4BA8">
        <w:rPr>
          <w:rFonts w:ascii="Futura Lt" w:hAnsi="Futura Lt" w:cs="NettoOT"/>
        </w:rPr>
        <w:tab/>
      </w:r>
      <w:r w:rsidR="00FD5382">
        <w:rPr>
          <w:rFonts w:ascii="Futura Lt" w:hAnsi="Futura Lt" w:cs="NettoOT"/>
        </w:rPr>
        <w:tab/>
      </w:r>
      <w:r w:rsidR="00FD5382">
        <w:rPr>
          <w:rFonts w:ascii="Futura Lt" w:hAnsi="Futura Lt" w:cs="NettoOT"/>
        </w:rPr>
        <w:tab/>
      </w:r>
      <w:r w:rsidR="00EE4BA8">
        <w:rPr>
          <w:rFonts w:ascii="Futura Lt" w:hAnsi="Futura Lt" w:cs="NettoOT"/>
        </w:rPr>
        <w:t>(40%)</w:t>
      </w:r>
    </w:p>
    <w:p w:rsidR="00EE4BA8" w:rsidRPr="00EE4BA8" w:rsidRDefault="00EE4BA8" w:rsidP="00EE4BA8">
      <w:pPr>
        <w:pStyle w:val="Paragraphedeliste"/>
        <w:numPr>
          <w:ilvl w:val="0"/>
          <w:numId w:val="8"/>
        </w:numPr>
        <w:jc w:val="both"/>
        <w:rPr>
          <w:rFonts w:ascii="Futura Lt" w:hAnsi="Futura Lt" w:cs="NettoOT"/>
        </w:rPr>
      </w:pPr>
      <w:r w:rsidRPr="00320093">
        <w:rPr>
          <w:rFonts w:ascii="Futura Lt" w:hAnsi="Futura Lt" w:cs="NettoOT"/>
        </w:rPr>
        <w:t xml:space="preserve">le nombre de MWh verts </w:t>
      </w:r>
      <w:r>
        <w:rPr>
          <w:rFonts w:ascii="Futura Lt" w:hAnsi="Futura Lt" w:cs="NettoOT"/>
        </w:rPr>
        <w:t>produit</w:t>
      </w:r>
      <w:r w:rsidRPr="00320093">
        <w:rPr>
          <w:rFonts w:ascii="Futura Lt" w:hAnsi="Futura Lt" w:cs="NettoOT"/>
        </w:rPr>
        <w:t xml:space="preserve"> </w:t>
      </w:r>
      <w:r w:rsidR="00FD5382">
        <w:rPr>
          <w:rFonts w:ascii="Futura Lt" w:hAnsi="Futura Lt" w:cs="NettoOT"/>
        </w:rPr>
        <w:t xml:space="preserve">/ </w:t>
      </w:r>
      <w:r w:rsidRPr="00320093">
        <w:rPr>
          <w:rFonts w:ascii="Futura Lt" w:hAnsi="Futura Lt" w:cs="NettoOT"/>
        </w:rPr>
        <w:t>habitant de la commune</w:t>
      </w:r>
      <w:r>
        <w:rPr>
          <w:rFonts w:ascii="Futura Lt" w:hAnsi="Futura Lt" w:cs="NettoOT"/>
        </w:rPr>
        <w:t xml:space="preserve"> </w:t>
      </w:r>
      <w:r>
        <w:rPr>
          <w:rFonts w:ascii="Futura Lt" w:hAnsi="Futura Lt" w:cs="NettoOT"/>
        </w:rPr>
        <w:tab/>
      </w:r>
      <w:r w:rsidR="00FD5382">
        <w:rPr>
          <w:rFonts w:ascii="Futura Lt" w:hAnsi="Futura Lt" w:cs="NettoOT"/>
        </w:rPr>
        <w:tab/>
      </w:r>
      <w:r w:rsidR="00FD5382">
        <w:rPr>
          <w:rFonts w:ascii="Futura Lt" w:hAnsi="Futura Lt" w:cs="NettoOT"/>
        </w:rPr>
        <w:tab/>
      </w:r>
      <w:r w:rsidR="00FD5382">
        <w:rPr>
          <w:rFonts w:ascii="Futura Lt" w:hAnsi="Futura Lt" w:cs="NettoOT"/>
        </w:rPr>
        <w:tab/>
      </w:r>
      <w:r>
        <w:rPr>
          <w:rFonts w:ascii="Futura Lt" w:hAnsi="Futura Lt" w:cs="NettoOT"/>
        </w:rPr>
        <w:t>(30%)</w:t>
      </w:r>
    </w:p>
    <w:p w:rsidR="008A3341" w:rsidRDefault="008A3341" w:rsidP="00A56B04">
      <w:pPr>
        <w:pStyle w:val="Paragraphedeliste"/>
        <w:numPr>
          <w:ilvl w:val="0"/>
          <w:numId w:val="8"/>
        </w:numPr>
        <w:jc w:val="both"/>
        <w:rPr>
          <w:rFonts w:ascii="Futura Lt" w:hAnsi="Futura Lt" w:cs="NettoOT"/>
        </w:rPr>
      </w:pPr>
      <w:r w:rsidRPr="00320093">
        <w:rPr>
          <w:rFonts w:ascii="Futura Lt" w:hAnsi="Futura Lt" w:cs="NettoOT"/>
        </w:rPr>
        <w:t xml:space="preserve">la </w:t>
      </w:r>
      <w:r w:rsidR="00BA13B5" w:rsidRPr="00BA13B5">
        <w:rPr>
          <w:rFonts w:ascii="Futura Lt" w:hAnsi="Futura Lt" w:cs="NettoOT"/>
        </w:rPr>
        <w:t>diversité de la nature des énergies vertes</w:t>
      </w:r>
      <w:r w:rsidR="00BA13B5">
        <w:rPr>
          <w:color w:val="1F497D"/>
        </w:rPr>
        <w:t> </w:t>
      </w:r>
      <w:r w:rsidR="00EE4BA8">
        <w:rPr>
          <w:rFonts w:ascii="Futura Lt" w:hAnsi="Futura Lt" w:cs="NettoOT"/>
        </w:rPr>
        <w:tab/>
      </w:r>
      <w:r w:rsidR="00EE4BA8">
        <w:rPr>
          <w:rFonts w:ascii="Futura Lt" w:hAnsi="Futura Lt" w:cs="NettoOT"/>
        </w:rPr>
        <w:tab/>
      </w:r>
      <w:r w:rsidR="00EE4BA8">
        <w:rPr>
          <w:rFonts w:ascii="Futura Lt" w:hAnsi="Futura Lt" w:cs="NettoOT"/>
        </w:rPr>
        <w:tab/>
      </w:r>
      <w:r w:rsidR="00EE4BA8">
        <w:rPr>
          <w:rFonts w:ascii="Futura Lt" w:hAnsi="Futura Lt" w:cs="NettoOT"/>
        </w:rPr>
        <w:tab/>
      </w:r>
      <w:r w:rsidR="00EE4BA8">
        <w:rPr>
          <w:rFonts w:ascii="Futura Lt" w:hAnsi="Futura Lt" w:cs="NettoOT"/>
        </w:rPr>
        <w:tab/>
      </w:r>
      <w:r w:rsidR="00EE4BA8">
        <w:rPr>
          <w:rFonts w:ascii="Futura Lt" w:hAnsi="Futura Lt" w:cs="NettoOT"/>
        </w:rPr>
        <w:tab/>
        <w:t>(20%)</w:t>
      </w:r>
    </w:p>
    <w:p w:rsidR="002B7BC8" w:rsidRDefault="00EE4BA8" w:rsidP="00EE4BA8">
      <w:pPr>
        <w:pStyle w:val="Paragraphedeliste"/>
        <w:numPr>
          <w:ilvl w:val="0"/>
          <w:numId w:val="8"/>
        </w:numPr>
        <w:jc w:val="both"/>
        <w:rPr>
          <w:rFonts w:ascii="Futura Lt" w:hAnsi="Futura Lt" w:cs="NettoOT"/>
        </w:rPr>
      </w:pPr>
      <w:r>
        <w:rPr>
          <w:rFonts w:ascii="Futura Lt" w:hAnsi="Futura Lt" w:cs="NettoOT"/>
        </w:rPr>
        <w:t>l’engagement dans la démarche</w:t>
      </w:r>
      <w:r w:rsidRPr="00320093">
        <w:rPr>
          <w:rFonts w:ascii="Futura Lt" w:hAnsi="Futura Lt" w:cs="NettoOT"/>
        </w:rPr>
        <w:t xml:space="preserve">  </w:t>
      </w:r>
      <w:r w:rsidR="002B7BC8">
        <w:rPr>
          <w:rFonts w:ascii="Futura Lt" w:hAnsi="Futura Lt" w:cs="NettoOT"/>
        </w:rPr>
        <w:tab/>
      </w:r>
      <w:r w:rsidR="002B7BC8">
        <w:rPr>
          <w:rFonts w:ascii="Futura Lt" w:hAnsi="Futura Lt" w:cs="NettoOT"/>
        </w:rPr>
        <w:tab/>
      </w:r>
      <w:r w:rsidR="002B7BC8">
        <w:rPr>
          <w:rFonts w:ascii="Futura Lt" w:hAnsi="Futura Lt" w:cs="NettoOT"/>
        </w:rPr>
        <w:tab/>
      </w:r>
      <w:r w:rsidR="002B7BC8">
        <w:rPr>
          <w:rFonts w:ascii="Futura Lt" w:hAnsi="Futura Lt" w:cs="NettoOT"/>
        </w:rPr>
        <w:tab/>
      </w:r>
      <w:r w:rsidR="002B7BC8">
        <w:rPr>
          <w:rFonts w:ascii="Futura Lt" w:hAnsi="Futura Lt" w:cs="NettoOT"/>
        </w:rPr>
        <w:tab/>
      </w:r>
      <w:r w:rsidR="002B7BC8">
        <w:rPr>
          <w:rFonts w:ascii="Futura Lt" w:hAnsi="Futura Lt" w:cs="NettoOT"/>
        </w:rPr>
        <w:tab/>
      </w:r>
      <w:r w:rsidR="002B7BC8">
        <w:rPr>
          <w:rFonts w:ascii="Futura Lt" w:hAnsi="Futura Lt" w:cs="NettoOT"/>
        </w:rPr>
        <w:tab/>
        <w:t>(10%)</w:t>
      </w:r>
    </w:p>
    <w:p w:rsidR="00EE4BA8" w:rsidRDefault="00EE4BA8" w:rsidP="002B7BC8">
      <w:pPr>
        <w:pStyle w:val="Paragraphedeliste"/>
        <w:jc w:val="both"/>
        <w:rPr>
          <w:rFonts w:ascii="Futura Lt" w:hAnsi="Futura Lt" w:cs="NettoOT"/>
        </w:rPr>
      </w:pPr>
      <w:r w:rsidRPr="00320093">
        <w:rPr>
          <w:rFonts w:ascii="Futura Lt" w:hAnsi="Futura Lt" w:cs="NettoOT"/>
        </w:rPr>
        <w:t>(</w:t>
      </w:r>
      <w:r>
        <w:rPr>
          <w:rFonts w:ascii="Futura Lt" w:hAnsi="Futura Lt" w:cs="NettoOT"/>
        </w:rPr>
        <w:t>depuis combien de temps</w:t>
      </w:r>
      <w:r w:rsidR="002B7BC8">
        <w:rPr>
          <w:rFonts w:ascii="Futura Lt" w:hAnsi="Futura Lt" w:cs="NettoOT"/>
        </w:rPr>
        <w:t>, politique de la commune, modes de déplacement des agents communaux…</w:t>
      </w:r>
      <w:r>
        <w:rPr>
          <w:rFonts w:ascii="Futura Lt" w:hAnsi="Futura Lt" w:cs="NettoOT"/>
        </w:rPr>
        <w:t xml:space="preserve">) </w:t>
      </w:r>
      <w:r>
        <w:rPr>
          <w:rFonts w:ascii="Futura Lt" w:hAnsi="Futura Lt" w:cs="NettoOT"/>
        </w:rPr>
        <w:tab/>
      </w:r>
      <w:r>
        <w:rPr>
          <w:rFonts w:ascii="Futura Lt" w:hAnsi="Futura Lt" w:cs="NettoOT"/>
        </w:rPr>
        <w:tab/>
      </w:r>
      <w:r w:rsidR="00FD5382">
        <w:rPr>
          <w:rFonts w:ascii="Futura Lt" w:hAnsi="Futura Lt" w:cs="NettoOT"/>
        </w:rPr>
        <w:tab/>
      </w:r>
      <w:r w:rsidR="00FD5382">
        <w:rPr>
          <w:rFonts w:ascii="Futura Lt" w:hAnsi="Futura Lt" w:cs="NettoOT"/>
        </w:rPr>
        <w:tab/>
      </w:r>
    </w:p>
    <w:p w:rsidR="00EE4BA8" w:rsidRPr="00320093" w:rsidRDefault="00EE4BA8" w:rsidP="00EE4BA8">
      <w:pPr>
        <w:pStyle w:val="Paragraphedeliste"/>
        <w:jc w:val="both"/>
        <w:rPr>
          <w:rFonts w:ascii="Futura Lt" w:hAnsi="Futura Lt" w:cs="NettoOT"/>
        </w:rPr>
      </w:pPr>
    </w:p>
    <w:p w:rsidR="008A3341" w:rsidRPr="00320093" w:rsidRDefault="00403675" w:rsidP="00F52CD3">
      <w:pPr>
        <w:jc w:val="both"/>
        <w:rPr>
          <w:rFonts w:ascii="Futura Lt" w:hAnsi="Futura Lt" w:cs="NettoOT"/>
        </w:rPr>
      </w:pPr>
      <w:r w:rsidRPr="00320093">
        <w:rPr>
          <w:rFonts w:ascii="Futura Lt" w:hAnsi="Futura Lt" w:cs="NettoOT-Bold"/>
          <w:b/>
        </w:rPr>
        <w:sym w:font="Wingdings" w:char="F0EE"/>
      </w:r>
      <w:r w:rsidRPr="00320093">
        <w:rPr>
          <w:rFonts w:ascii="Futura Lt" w:hAnsi="Futura Lt" w:cs="NettoOT-Bold"/>
          <w:b/>
        </w:rPr>
        <w:t xml:space="preserve"> </w:t>
      </w:r>
      <w:r w:rsidR="008A3341" w:rsidRPr="00320093">
        <w:rPr>
          <w:rFonts w:ascii="Futura Lt" w:hAnsi="Futura Lt" w:cs="NettoOT"/>
        </w:rPr>
        <w:t xml:space="preserve">Concernant </w:t>
      </w:r>
      <w:r w:rsidR="008A3341" w:rsidRPr="00320093">
        <w:rPr>
          <w:rFonts w:ascii="Futura Md" w:hAnsi="Futura Md" w:cs="NettoOT-Bold"/>
        </w:rPr>
        <w:t>le trophée « éclairage public »</w:t>
      </w:r>
    </w:p>
    <w:p w:rsidR="00FD5382" w:rsidRDefault="008A3341" w:rsidP="00A56B04">
      <w:pPr>
        <w:pStyle w:val="Paragraphedeliste"/>
        <w:numPr>
          <w:ilvl w:val="0"/>
          <w:numId w:val="6"/>
        </w:numPr>
        <w:jc w:val="both"/>
        <w:rPr>
          <w:rFonts w:ascii="Futura Lt" w:hAnsi="Futura Lt" w:cs="NettoOT"/>
        </w:rPr>
      </w:pPr>
      <w:r w:rsidRPr="00320093">
        <w:rPr>
          <w:rFonts w:ascii="Futura Lt" w:hAnsi="Futura Lt" w:cs="NettoOT"/>
        </w:rPr>
        <w:t>l’</w:t>
      </w:r>
      <w:r w:rsidR="00661AB6" w:rsidRPr="00320093">
        <w:rPr>
          <w:rFonts w:ascii="Futura Lt" w:hAnsi="Futura Lt" w:cs="NettoOT"/>
        </w:rPr>
        <w:t xml:space="preserve">économie du projet : euros </w:t>
      </w:r>
      <w:r w:rsidRPr="00320093">
        <w:rPr>
          <w:rFonts w:ascii="Futura Lt" w:hAnsi="Futura Lt" w:cs="NettoOT"/>
        </w:rPr>
        <w:t xml:space="preserve">investis / puissance installée </w:t>
      </w:r>
      <w:r w:rsidR="00FD5382">
        <w:rPr>
          <w:rFonts w:ascii="Futura Lt" w:hAnsi="Futura Lt" w:cs="NettoOT"/>
        </w:rPr>
        <w:tab/>
      </w:r>
      <w:r w:rsidR="00FD5382">
        <w:rPr>
          <w:rFonts w:ascii="Futura Lt" w:hAnsi="Futura Lt" w:cs="NettoOT"/>
        </w:rPr>
        <w:tab/>
      </w:r>
      <w:r w:rsidR="00FD5382">
        <w:rPr>
          <w:rFonts w:ascii="Futura Lt" w:hAnsi="Futura Lt" w:cs="NettoOT"/>
        </w:rPr>
        <w:tab/>
      </w:r>
      <w:r w:rsidR="00FD5382">
        <w:rPr>
          <w:rFonts w:ascii="Futura Lt" w:hAnsi="Futura Lt" w:cs="NettoOT"/>
        </w:rPr>
        <w:tab/>
        <w:t>(35%)</w:t>
      </w:r>
    </w:p>
    <w:p w:rsidR="00FD5382" w:rsidRDefault="00FD5382" w:rsidP="00FD5382">
      <w:pPr>
        <w:pStyle w:val="Paragraphedeliste"/>
        <w:numPr>
          <w:ilvl w:val="0"/>
          <w:numId w:val="6"/>
        </w:numPr>
        <w:jc w:val="both"/>
        <w:rPr>
          <w:rFonts w:ascii="Futura Lt" w:hAnsi="Futura Lt" w:cs="NettoOT"/>
        </w:rPr>
      </w:pPr>
      <w:r w:rsidRPr="00320093">
        <w:rPr>
          <w:rFonts w:ascii="Futura Lt" w:hAnsi="Futura Lt" w:cs="NettoOT"/>
        </w:rPr>
        <w:t xml:space="preserve">l’impact du projet </w:t>
      </w:r>
      <w:r>
        <w:rPr>
          <w:rFonts w:ascii="Futura Lt" w:hAnsi="Futura Lt" w:cs="NettoOT"/>
        </w:rPr>
        <w:t>sur la biodiversité</w:t>
      </w:r>
      <w:r w:rsidR="00BB0B58">
        <w:rPr>
          <w:rFonts w:ascii="Futura Lt" w:hAnsi="Futura Lt" w:cs="NettoOT"/>
        </w:rPr>
        <w:t xml:space="preserve">, </w:t>
      </w:r>
      <w:r w:rsidRPr="00320093">
        <w:rPr>
          <w:rFonts w:ascii="Futura Lt" w:hAnsi="Futura Lt" w:cs="NettoOT"/>
        </w:rPr>
        <w:t>l’environnement</w:t>
      </w:r>
      <w:r>
        <w:rPr>
          <w:rFonts w:ascii="Futura Lt" w:hAnsi="Futura Lt" w:cs="NettoOT"/>
        </w:rPr>
        <w:t xml:space="preserve"> </w:t>
      </w:r>
      <w:r w:rsidR="00BB0B58">
        <w:rPr>
          <w:rFonts w:ascii="Futura Lt" w:hAnsi="Futura Lt" w:cs="NettoOT"/>
        </w:rPr>
        <w:t>et intégration visuelle</w:t>
      </w:r>
      <w:r w:rsidR="00BB0B58">
        <w:rPr>
          <w:rFonts w:ascii="Futura Lt" w:hAnsi="Futura Lt" w:cs="NettoOT"/>
        </w:rPr>
        <w:tab/>
      </w:r>
      <w:r w:rsidR="00BB0B58">
        <w:rPr>
          <w:rFonts w:ascii="Futura Lt" w:hAnsi="Futura Lt" w:cs="NettoOT"/>
        </w:rPr>
        <w:tab/>
      </w:r>
      <w:r>
        <w:rPr>
          <w:rFonts w:ascii="Futura Lt" w:hAnsi="Futura Lt" w:cs="NettoOT"/>
        </w:rPr>
        <w:t>(35%)</w:t>
      </w:r>
    </w:p>
    <w:p w:rsidR="008A3341" w:rsidRPr="00FD5382" w:rsidRDefault="00FD5382" w:rsidP="00FD5382">
      <w:pPr>
        <w:pStyle w:val="Paragraphedeliste"/>
        <w:jc w:val="both"/>
        <w:rPr>
          <w:rFonts w:ascii="Futura Lt" w:hAnsi="Futura Lt" w:cs="NettoOT"/>
        </w:rPr>
      </w:pPr>
      <w:r>
        <w:rPr>
          <w:rFonts w:ascii="Futura Lt" w:hAnsi="Futura Lt" w:cs="NettoOT"/>
        </w:rPr>
        <w:t>(choix du matériel, éligibilité aux CEE…)</w:t>
      </w:r>
      <w:r w:rsidRPr="00FD5382">
        <w:rPr>
          <w:rFonts w:ascii="Futura Lt" w:hAnsi="Futura Lt" w:cs="NettoOT"/>
        </w:rPr>
        <w:tab/>
      </w:r>
    </w:p>
    <w:p w:rsidR="00FD5382" w:rsidRDefault="00BA13B5" w:rsidP="00FD5382">
      <w:pPr>
        <w:pStyle w:val="Paragraphedeliste"/>
        <w:numPr>
          <w:ilvl w:val="0"/>
          <w:numId w:val="6"/>
        </w:numPr>
        <w:jc w:val="both"/>
        <w:rPr>
          <w:rFonts w:ascii="Futura Lt" w:hAnsi="Futura Lt" w:cs="NettoOT"/>
        </w:rPr>
      </w:pPr>
      <w:r w:rsidRPr="00BA13B5">
        <w:rPr>
          <w:rFonts w:ascii="Futura Lt" w:hAnsi="Futura Lt" w:cs="NettoOT"/>
        </w:rPr>
        <w:t>l’optimisation de la puissance installée</w:t>
      </w:r>
      <w:r>
        <w:rPr>
          <w:color w:val="1F497D"/>
        </w:rPr>
        <w:t> </w:t>
      </w:r>
      <w:r w:rsidR="00661AB6" w:rsidRPr="00FD5382">
        <w:rPr>
          <w:rFonts w:ascii="Futura Lt" w:hAnsi="Futura Lt" w:cs="NettoOT"/>
        </w:rPr>
        <w:t>/ nombre de point lumineux</w:t>
      </w:r>
      <w:r>
        <w:rPr>
          <w:rFonts w:ascii="Futura Lt" w:hAnsi="Futura Lt" w:cs="NettoOT"/>
        </w:rPr>
        <w:tab/>
      </w:r>
      <w:r>
        <w:rPr>
          <w:rFonts w:ascii="Futura Lt" w:hAnsi="Futura Lt" w:cs="NettoOT"/>
        </w:rPr>
        <w:tab/>
      </w:r>
      <w:r>
        <w:rPr>
          <w:rFonts w:ascii="Futura Lt" w:hAnsi="Futura Lt" w:cs="NettoOT"/>
        </w:rPr>
        <w:tab/>
      </w:r>
      <w:r w:rsidR="00FD5382">
        <w:rPr>
          <w:rFonts w:ascii="Futura Lt" w:hAnsi="Futura Lt" w:cs="NettoOT"/>
        </w:rPr>
        <w:t>(20%)</w:t>
      </w:r>
    </w:p>
    <w:p w:rsidR="00A56B04" w:rsidRPr="00FD5382" w:rsidRDefault="00FD5382" w:rsidP="00FD5382">
      <w:pPr>
        <w:pStyle w:val="Paragraphedeliste"/>
        <w:numPr>
          <w:ilvl w:val="0"/>
          <w:numId w:val="6"/>
        </w:numPr>
        <w:jc w:val="both"/>
        <w:rPr>
          <w:rFonts w:ascii="Futura Lt" w:hAnsi="Futura Lt" w:cs="NettoOT"/>
        </w:rPr>
      </w:pPr>
      <w:r>
        <w:rPr>
          <w:rFonts w:ascii="Futura Lt" w:hAnsi="Futura Lt" w:cs="NettoOT"/>
        </w:rPr>
        <w:t xml:space="preserve">la mutualisation des </w:t>
      </w:r>
      <w:r w:rsidR="001E589C">
        <w:rPr>
          <w:rFonts w:ascii="Futura Lt" w:hAnsi="Futura Lt" w:cs="NettoOT"/>
        </w:rPr>
        <w:t>usages (caméra, sono</w:t>
      </w:r>
      <w:r w:rsidR="00661AB6" w:rsidRPr="00FD5382">
        <w:rPr>
          <w:rFonts w:ascii="Futura Lt" w:hAnsi="Futura Lt" w:cs="NettoOT"/>
        </w:rPr>
        <w:t xml:space="preserve">...) </w:t>
      </w:r>
      <w:r>
        <w:rPr>
          <w:rFonts w:ascii="Futura Lt" w:hAnsi="Futura Lt" w:cs="NettoOT"/>
        </w:rPr>
        <w:tab/>
      </w:r>
      <w:r>
        <w:rPr>
          <w:rFonts w:ascii="Futura Lt" w:hAnsi="Futura Lt" w:cs="NettoOT"/>
        </w:rPr>
        <w:tab/>
      </w:r>
      <w:r>
        <w:rPr>
          <w:rFonts w:ascii="Futura Lt" w:hAnsi="Futura Lt" w:cs="NettoOT"/>
        </w:rPr>
        <w:tab/>
      </w:r>
      <w:r>
        <w:rPr>
          <w:rFonts w:ascii="Futura Lt" w:hAnsi="Futura Lt" w:cs="NettoOT"/>
        </w:rPr>
        <w:tab/>
      </w:r>
      <w:r>
        <w:rPr>
          <w:rFonts w:ascii="Futura Lt" w:hAnsi="Futura Lt" w:cs="NettoOT"/>
        </w:rPr>
        <w:tab/>
      </w:r>
      <w:r w:rsidR="001E589C">
        <w:rPr>
          <w:rFonts w:ascii="Futura Lt" w:hAnsi="Futura Lt" w:cs="NettoOT"/>
        </w:rPr>
        <w:tab/>
      </w:r>
      <w:r>
        <w:rPr>
          <w:rFonts w:ascii="Futura Lt" w:hAnsi="Futura Lt" w:cs="NettoOT"/>
        </w:rPr>
        <w:t>(10%)</w:t>
      </w:r>
    </w:p>
    <w:p w:rsidR="008A3341" w:rsidRPr="00320093" w:rsidRDefault="008A3341" w:rsidP="008A3341">
      <w:pPr>
        <w:pStyle w:val="Paragraphedeliste"/>
        <w:jc w:val="both"/>
        <w:rPr>
          <w:rFonts w:ascii="Futura Lt" w:hAnsi="Futura Lt" w:cs="NettoOT"/>
        </w:rPr>
      </w:pPr>
    </w:p>
    <w:p w:rsidR="00661AB6" w:rsidRPr="00320093" w:rsidRDefault="00403675" w:rsidP="00F52CD3">
      <w:pPr>
        <w:jc w:val="both"/>
        <w:rPr>
          <w:rFonts w:ascii="Futura Lt" w:hAnsi="Futura Lt" w:cs="NettoOT"/>
          <w:color w:val="1F497D"/>
        </w:rPr>
      </w:pPr>
      <w:r w:rsidRPr="00320093">
        <w:rPr>
          <w:rFonts w:ascii="Futura Lt" w:hAnsi="Futura Lt" w:cs="NettoOT-Bold"/>
          <w:b/>
        </w:rPr>
        <w:sym w:font="Wingdings" w:char="F0EE"/>
      </w:r>
      <w:r w:rsidRPr="00320093">
        <w:rPr>
          <w:rFonts w:ascii="Futura Lt" w:hAnsi="Futura Lt" w:cs="NettoOT-Bold"/>
          <w:b/>
        </w:rPr>
        <w:t xml:space="preserve"> </w:t>
      </w:r>
      <w:r w:rsidR="00661AB6" w:rsidRPr="00320093">
        <w:rPr>
          <w:rFonts w:ascii="Futura Lt" w:hAnsi="Futura Lt" w:cs="NettoOT"/>
        </w:rPr>
        <w:t>Concernant</w:t>
      </w:r>
      <w:r w:rsidR="00661AB6" w:rsidRPr="00320093">
        <w:rPr>
          <w:rFonts w:ascii="Futura Lt" w:hAnsi="Futura Lt" w:cs="NettoOT"/>
          <w:color w:val="1F497D"/>
        </w:rPr>
        <w:t xml:space="preserve"> </w:t>
      </w:r>
      <w:r w:rsidR="00661AB6" w:rsidRPr="00320093">
        <w:rPr>
          <w:rFonts w:ascii="Futura Md" w:hAnsi="Futura Md" w:cs="NettoOT-Bold"/>
        </w:rPr>
        <w:t xml:space="preserve">le trophée </w:t>
      </w:r>
      <w:r w:rsidR="008A3341" w:rsidRPr="00320093">
        <w:rPr>
          <w:rFonts w:ascii="Futura Md" w:hAnsi="Futura Md" w:cs="NettoOT-Bold"/>
        </w:rPr>
        <w:t>« </w:t>
      </w:r>
      <w:r w:rsidR="00661AB6" w:rsidRPr="00320093">
        <w:rPr>
          <w:rFonts w:ascii="Futura Md" w:hAnsi="Futura Md" w:cs="NettoOT-Bold"/>
        </w:rPr>
        <w:t>CEE</w:t>
      </w:r>
      <w:r w:rsidR="008A3341" w:rsidRPr="00320093">
        <w:rPr>
          <w:rFonts w:ascii="Futura Md" w:hAnsi="Futura Md" w:cs="NettoOT-Bold"/>
        </w:rPr>
        <w:t> »</w:t>
      </w:r>
    </w:p>
    <w:p w:rsidR="007E5B0A" w:rsidRDefault="007E5B0A" w:rsidP="00F52CD3">
      <w:pPr>
        <w:jc w:val="both"/>
        <w:rPr>
          <w:rFonts w:ascii="Futura Lt" w:hAnsi="Futura Lt" w:cs="NettoOT"/>
        </w:rPr>
      </w:pPr>
      <w:r w:rsidRPr="00320093">
        <w:rPr>
          <w:rFonts w:ascii="Futura Lt" w:hAnsi="Futura Lt" w:cs="NettoOT"/>
        </w:rPr>
        <w:t xml:space="preserve">Le nombre de CEE validés en 2018 </w:t>
      </w:r>
      <w:r w:rsidRPr="00FD5382">
        <w:rPr>
          <w:rFonts w:ascii="Futura Lt" w:hAnsi="Futura Lt" w:cs="NettoOT"/>
        </w:rPr>
        <w:t xml:space="preserve">en </w:t>
      </w:r>
      <w:r w:rsidR="00661AB6" w:rsidRPr="00FD5382">
        <w:rPr>
          <w:rFonts w:ascii="Futura Lt" w:hAnsi="Futura Lt" w:cs="NettoOT"/>
        </w:rPr>
        <w:t>kWh</w:t>
      </w:r>
      <w:r w:rsidRPr="00FD5382">
        <w:rPr>
          <w:rFonts w:ascii="Futura Lt" w:hAnsi="Futura Lt" w:cs="NettoOT"/>
        </w:rPr>
        <w:t xml:space="preserve"> </w:t>
      </w:r>
      <w:r w:rsidR="00661AB6" w:rsidRPr="00FD5382">
        <w:rPr>
          <w:rFonts w:ascii="Futura Lt" w:hAnsi="Futura Lt" w:cs="NettoOT"/>
        </w:rPr>
        <w:t xml:space="preserve">cumac /habitant </w:t>
      </w:r>
    </w:p>
    <w:p w:rsidR="00661AB6" w:rsidRPr="00320093" w:rsidRDefault="00403675" w:rsidP="00F52CD3">
      <w:pPr>
        <w:jc w:val="both"/>
        <w:rPr>
          <w:rFonts w:ascii="Futura Lt" w:hAnsi="Futura Lt" w:cs="NettoOT"/>
          <w:color w:val="1F497D"/>
        </w:rPr>
      </w:pPr>
      <w:r w:rsidRPr="00320093">
        <w:rPr>
          <w:rFonts w:ascii="Futura Lt" w:hAnsi="Futura Lt" w:cs="NettoOT-Bold"/>
          <w:b/>
        </w:rPr>
        <w:sym w:font="Wingdings" w:char="F0EE"/>
      </w:r>
      <w:r w:rsidRPr="00320093">
        <w:rPr>
          <w:rFonts w:ascii="Futura Lt" w:hAnsi="Futura Lt" w:cs="NettoOT-Bold"/>
          <w:b/>
        </w:rPr>
        <w:t xml:space="preserve"> </w:t>
      </w:r>
      <w:r w:rsidR="007E5B0A" w:rsidRPr="00320093">
        <w:rPr>
          <w:rFonts w:ascii="Futura Lt" w:hAnsi="Futura Lt" w:cs="NettoOT"/>
        </w:rPr>
        <w:t>Concernant</w:t>
      </w:r>
      <w:r w:rsidR="007E5B0A" w:rsidRPr="00320093">
        <w:rPr>
          <w:rFonts w:ascii="Futura Lt" w:hAnsi="Futura Lt" w:cs="NettoOT"/>
          <w:color w:val="1F497D"/>
        </w:rPr>
        <w:t xml:space="preserve"> </w:t>
      </w:r>
      <w:r w:rsidR="007E5B0A" w:rsidRPr="00320093">
        <w:rPr>
          <w:rFonts w:ascii="Futura Md" w:hAnsi="Futura Md" w:cs="NettoOT-Bold"/>
        </w:rPr>
        <w:t>le trophée « </w:t>
      </w:r>
      <w:r w:rsidR="00661AB6" w:rsidRPr="00320093">
        <w:rPr>
          <w:rFonts w:ascii="Futura Md" w:hAnsi="Futura Md" w:cs="NettoOT-Bold"/>
        </w:rPr>
        <w:t xml:space="preserve">coup de </w:t>
      </w:r>
      <w:r w:rsidR="007E5B0A" w:rsidRPr="00320093">
        <w:rPr>
          <w:rFonts w:ascii="Futura Md" w:hAnsi="Futura Md" w:cs="NettoOT-Bold"/>
        </w:rPr>
        <w:t>cœur »</w:t>
      </w:r>
    </w:p>
    <w:p w:rsidR="00661AB6" w:rsidRDefault="00661AB6" w:rsidP="007E5B0A">
      <w:pPr>
        <w:spacing w:before="240"/>
        <w:jc w:val="both"/>
        <w:rPr>
          <w:rFonts w:ascii="Futura Lt" w:hAnsi="Futura Lt" w:cs="NettoOT"/>
        </w:rPr>
      </w:pPr>
      <w:r w:rsidRPr="00320093">
        <w:rPr>
          <w:rFonts w:ascii="Futura Lt" w:hAnsi="Futura Lt" w:cs="NettoOT"/>
        </w:rPr>
        <w:t>C’est le prix du Jury sur des critères qui leur sont propres et qui peuvent varier d’une année sur l’autre, si la remise de prix devient récurrente.</w:t>
      </w:r>
    </w:p>
    <w:p w:rsidR="00661AB6" w:rsidRPr="00320093" w:rsidRDefault="00661AB6" w:rsidP="00320093">
      <w:pPr>
        <w:shd w:val="clear" w:color="auto" w:fill="D9D9D9" w:themeFill="background1" w:themeFillShade="D9"/>
        <w:spacing w:after="0"/>
        <w:jc w:val="both"/>
        <w:rPr>
          <w:rFonts w:ascii="Futura Hv" w:hAnsi="Futura Hv" w:cs="NettoOT-Bold"/>
          <w:sz w:val="24"/>
          <w:szCs w:val="24"/>
        </w:rPr>
      </w:pPr>
      <w:r w:rsidRPr="00320093">
        <w:rPr>
          <w:rFonts w:ascii="Futura Hv" w:hAnsi="Futura Hv" w:cs="NettoOT-Bold"/>
          <w:sz w:val="24"/>
          <w:szCs w:val="24"/>
        </w:rPr>
        <w:lastRenderedPageBreak/>
        <w:t xml:space="preserve">Article </w:t>
      </w:r>
      <w:r w:rsidR="002C10DD" w:rsidRPr="00320093">
        <w:rPr>
          <w:rFonts w:ascii="Futura Hv" w:hAnsi="Futura Hv" w:cs="NettoOT-Bold"/>
          <w:sz w:val="24"/>
          <w:szCs w:val="24"/>
        </w:rPr>
        <w:t>7</w:t>
      </w:r>
      <w:r w:rsidR="00042BED" w:rsidRPr="00320093">
        <w:rPr>
          <w:rFonts w:ascii="Futura Hv" w:hAnsi="Futura Hv" w:cs="NettoOT-Bold"/>
          <w:sz w:val="24"/>
          <w:szCs w:val="24"/>
        </w:rPr>
        <w:t> :</w:t>
      </w:r>
      <w:r w:rsidRPr="00320093">
        <w:rPr>
          <w:rFonts w:ascii="Futura Hv" w:hAnsi="Futura Hv" w:cs="NettoOT-Bold"/>
          <w:sz w:val="24"/>
          <w:szCs w:val="24"/>
        </w:rPr>
        <w:t xml:space="preserve"> engagement des candidats</w:t>
      </w:r>
    </w:p>
    <w:p w:rsidR="00320093" w:rsidRDefault="00320093" w:rsidP="00320093">
      <w:pPr>
        <w:spacing w:after="0"/>
        <w:jc w:val="both"/>
        <w:rPr>
          <w:rFonts w:ascii="Futura Lt" w:hAnsi="Futura Lt" w:cs="NettoOT"/>
        </w:rPr>
      </w:pPr>
    </w:p>
    <w:p w:rsidR="00661AB6" w:rsidRPr="00320093" w:rsidRDefault="00042BED" w:rsidP="00355067">
      <w:pPr>
        <w:spacing w:after="120"/>
        <w:jc w:val="both"/>
        <w:rPr>
          <w:rFonts w:ascii="Futura Lt" w:hAnsi="Futura Lt" w:cs="NettoOT"/>
        </w:rPr>
      </w:pPr>
      <w:r w:rsidRPr="00320093">
        <w:rPr>
          <w:rFonts w:ascii="Futura Lt" w:hAnsi="Futura Lt" w:cs="NettoOT"/>
        </w:rPr>
        <w:t>La participation aux trophées du SIGERLy 2019 est entièrement gratuite. Tout candidat s’engage :</w:t>
      </w:r>
    </w:p>
    <w:p w:rsidR="00042BED" w:rsidRPr="00320093" w:rsidRDefault="00042BED" w:rsidP="00355067">
      <w:pPr>
        <w:pStyle w:val="Paragraphedeliste"/>
        <w:numPr>
          <w:ilvl w:val="0"/>
          <w:numId w:val="1"/>
        </w:numPr>
        <w:spacing w:after="120" w:line="276" w:lineRule="auto"/>
        <w:jc w:val="both"/>
        <w:rPr>
          <w:rFonts w:ascii="Futura Lt" w:hAnsi="Futura Lt" w:cs="NettoOT"/>
        </w:rPr>
      </w:pPr>
      <w:r w:rsidRPr="00320093">
        <w:rPr>
          <w:rFonts w:ascii="Futura Lt" w:hAnsi="Futura Lt" w:cs="NettoOT"/>
        </w:rPr>
        <w:t>A prendre connaissance du présent règlement et à l’accepter de manière pleine et entière sans réserve ;</w:t>
      </w:r>
    </w:p>
    <w:p w:rsidR="00042BED" w:rsidRPr="00320093" w:rsidRDefault="00232297" w:rsidP="00355067">
      <w:pPr>
        <w:pStyle w:val="Paragraphedeliste"/>
        <w:numPr>
          <w:ilvl w:val="0"/>
          <w:numId w:val="1"/>
        </w:numPr>
        <w:spacing w:after="120" w:line="276" w:lineRule="auto"/>
        <w:jc w:val="both"/>
        <w:rPr>
          <w:rFonts w:ascii="Futura Lt" w:hAnsi="Futura Lt" w:cs="NettoOT"/>
        </w:rPr>
      </w:pPr>
      <w:r w:rsidRPr="00320093">
        <w:rPr>
          <w:rFonts w:ascii="Futura Lt" w:hAnsi="Futura Lt" w:cs="NettoOT"/>
        </w:rPr>
        <w:t>Renonce à tout recours concernant les conditions d’organisation des trophées du SIGERLy 2019, les résultats et décisions du Jury ;</w:t>
      </w:r>
    </w:p>
    <w:p w:rsidR="00232297" w:rsidRPr="00320093" w:rsidRDefault="00232297" w:rsidP="00355067">
      <w:pPr>
        <w:pStyle w:val="Paragraphedeliste"/>
        <w:numPr>
          <w:ilvl w:val="0"/>
          <w:numId w:val="1"/>
        </w:numPr>
        <w:spacing w:after="120" w:line="276" w:lineRule="auto"/>
        <w:jc w:val="both"/>
        <w:rPr>
          <w:rFonts w:ascii="Futura Lt" w:hAnsi="Futura Lt" w:cs="NettoOT"/>
        </w:rPr>
      </w:pPr>
      <w:r w:rsidRPr="00320093">
        <w:rPr>
          <w:rFonts w:ascii="Futura Lt" w:hAnsi="Futura Lt" w:cs="NettoOT"/>
        </w:rPr>
        <w:t>S’interdit toute réclamation ou demande de dédommagement en cas de modification, report ou annulation de la manifestation ;</w:t>
      </w:r>
    </w:p>
    <w:p w:rsidR="00232297" w:rsidRPr="00320093" w:rsidRDefault="00232297" w:rsidP="00355067">
      <w:pPr>
        <w:pStyle w:val="Paragraphedeliste"/>
        <w:numPr>
          <w:ilvl w:val="0"/>
          <w:numId w:val="1"/>
        </w:numPr>
        <w:spacing w:after="120" w:line="276" w:lineRule="auto"/>
        <w:jc w:val="both"/>
        <w:rPr>
          <w:rFonts w:ascii="Futura Lt" w:hAnsi="Futura Lt" w:cs="NettoOT"/>
        </w:rPr>
      </w:pPr>
      <w:r w:rsidRPr="00320093">
        <w:rPr>
          <w:rFonts w:ascii="Futura Lt" w:hAnsi="Futura Lt" w:cs="NettoOT"/>
        </w:rPr>
        <w:t>Renonce à revendiquer tout droit sur leur image et fait</w:t>
      </w:r>
      <w:r w:rsidR="00A72155" w:rsidRPr="00320093">
        <w:rPr>
          <w:rFonts w:ascii="Futura Lt" w:hAnsi="Futura Lt" w:cs="NettoOT"/>
        </w:rPr>
        <w:t xml:space="preserve"> son affaire de tout problème qui pourrait survenir de la communication faite autour de leur projet par le biais direct ou indirect des trophées du SIGERLy 2019 ;</w:t>
      </w:r>
    </w:p>
    <w:p w:rsidR="00A72155" w:rsidRPr="00320093" w:rsidRDefault="00A72155" w:rsidP="00355067">
      <w:pPr>
        <w:pStyle w:val="Paragraphedeliste"/>
        <w:numPr>
          <w:ilvl w:val="0"/>
          <w:numId w:val="1"/>
        </w:numPr>
        <w:spacing w:after="120" w:line="276" w:lineRule="auto"/>
        <w:jc w:val="both"/>
        <w:rPr>
          <w:rFonts w:ascii="Futura Lt" w:hAnsi="Futura Lt" w:cs="NettoOT"/>
        </w:rPr>
      </w:pPr>
      <w:r w:rsidRPr="00320093">
        <w:rPr>
          <w:rFonts w:ascii="Futura Lt" w:hAnsi="Futura Lt" w:cs="NettoOT"/>
        </w:rPr>
        <w:t>S’engage à remplir de manière lisible et complète puis transmettre le dossier de candidature dans les délais impartis selon les modalités prévues à l’article 4.</w:t>
      </w:r>
    </w:p>
    <w:p w:rsidR="00A72155" w:rsidRPr="00320093" w:rsidRDefault="00A72155" w:rsidP="00355067">
      <w:pPr>
        <w:jc w:val="both"/>
        <w:rPr>
          <w:rFonts w:ascii="Futura Lt" w:hAnsi="Futura Lt" w:cs="NettoOT"/>
        </w:rPr>
      </w:pPr>
      <w:r w:rsidRPr="00320093">
        <w:rPr>
          <w:rFonts w:ascii="Futura Lt" w:hAnsi="Futura Lt" w:cs="NettoOT"/>
        </w:rPr>
        <w:t>Le dossier de candidatur</w:t>
      </w:r>
      <w:r w:rsidR="00355067" w:rsidRPr="00320093">
        <w:rPr>
          <w:rFonts w:ascii="Futura Lt" w:hAnsi="Futura Lt" w:cs="NettoOT"/>
        </w:rPr>
        <w:t>e</w:t>
      </w:r>
      <w:r w:rsidRPr="00320093">
        <w:rPr>
          <w:rFonts w:ascii="Futura Lt" w:hAnsi="Futura Lt" w:cs="NettoOT"/>
        </w:rPr>
        <w:t xml:space="preserve"> comprend une </w:t>
      </w:r>
      <w:r w:rsidR="00193189" w:rsidRPr="00320093">
        <w:rPr>
          <w:rFonts w:ascii="Futura Lt" w:hAnsi="Futura Lt" w:cs="NettoOT"/>
        </w:rPr>
        <w:t>fiche d’identité, le choix de la catégorie, la</w:t>
      </w:r>
      <w:r w:rsidRPr="00320093">
        <w:rPr>
          <w:rFonts w:ascii="Futura Lt" w:hAnsi="Futura Lt" w:cs="NettoOT"/>
        </w:rPr>
        <w:t xml:space="preserve"> </w:t>
      </w:r>
      <w:r w:rsidR="00193189" w:rsidRPr="00320093">
        <w:rPr>
          <w:rFonts w:ascii="Futura Lt" w:hAnsi="Futura Lt" w:cs="NettoOT"/>
        </w:rPr>
        <w:t>description</w:t>
      </w:r>
      <w:r w:rsidRPr="00320093">
        <w:rPr>
          <w:rFonts w:ascii="Futura Lt" w:hAnsi="Futura Lt" w:cs="NettoOT"/>
        </w:rPr>
        <w:t xml:space="preserve"> du projet / actions menés</w:t>
      </w:r>
      <w:r w:rsidR="00193189" w:rsidRPr="00320093">
        <w:rPr>
          <w:rFonts w:ascii="Futura Lt" w:hAnsi="Futura Lt" w:cs="NettoOT"/>
        </w:rPr>
        <w:t xml:space="preserve"> et la possibilité de rajouter des annexes pour compléter la candidature</w:t>
      </w:r>
      <w:r w:rsidRPr="00320093">
        <w:rPr>
          <w:rFonts w:ascii="Futura Lt" w:hAnsi="Futura Lt" w:cs="NettoOT"/>
        </w:rPr>
        <w:t>.</w:t>
      </w:r>
    </w:p>
    <w:p w:rsidR="00355067" w:rsidRPr="00320093" w:rsidRDefault="00355067" w:rsidP="00355067">
      <w:pPr>
        <w:jc w:val="both"/>
        <w:rPr>
          <w:rFonts w:ascii="Futura Lt" w:hAnsi="Futura Lt" w:cs="NettoOT"/>
        </w:rPr>
      </w:pPr>
      <w:r w:rsidRPr="00320093">
        <w:rPr>
          <w:rFonts w:ascii="Futura Lt" w:hAnsi="Futura Lt" w:cs="NettoOT"/>
        </w:rPr>
        <w:t>Les candidats s’engagent à mettre dan</w:t>
      </w:r>
      <w:r w:rsidR="00193189" w:rsidRPr="00320093">
        <w:rPr>
          <w:rFonts w:ascii="Futura Lt" w:hAnsi="Futura Lt" w:cs="NettoOT"/>
        </w:rPr>
        <w:t>s leurs dossiers de candidature</w:t>
      </w:r>
      <w:r w:rsidRPr="00320093">
        <w:rPr>
          <w:rFonts w:ascii="Futura Lt" w:hAnsi="Futura Lt" w:cs="NettoOT"/>
        </w:rPr>
        <w:t xml:space="preserve"> uniquement des informations exactes et sincères, et à ne pas omettre des renseignements qui seraient susceptibles d’altérer le jugement du jury.</w:t>
      </w:r>
    </w:p>
    <w:p w:rsidR="00096A55" w:rsidRDefault="00355067" w:rsidP="00355067">
      <w:pPr>
        <w:jc w:val="both"/>
        <w:rPr>
          <w:rFonts w:ascii="Futura Lt" w:hAnsi="Futura Lt" w:cs="NettoOT"/>
        </w:rPr>
      </w:pPr>
      <w:r w:rsidRPr="00320093">
        <w:rPr>
          <w:rFonts w:ascii="Futura Lt" w:hAnsi="Futura Lt" w:cs="NettoOT"/>
        </w:rPr>
        <w:t>La participation aux trophées du SIGERLy 2019 emporte, de la part du candidat, acceptation de voir son cas présenté pendant la cérémonie de remise des prix le 12 juin</w:t>
      </w:r>
      <w:r w:rsidR="00193189" w:rsidRPr="00320093">
        <w:rPr>
          <w:rFonts w:ascii="Futura Lt" w:hAnsi="Futura Lt" w:cs="NettoOT"/>
        </w:rPr>
        <w:t xml:space="preserve"> 2019</w:t>
      </w:r>
      <w:r w:rsidRPr="00320093">
        <w:rPr>
          <w:rFonts w:ascii="Futura Lt" w:hAnsi="Futura Lt" w:cs="NettoOT"/>
        </w:rPr>
        <w:t>.</w:t>
      </w:r>
    </w:p>
    <w:p w:rsidR="00C15A2F" w:rsidRDefault="00C15A2F" w:rsidP="00355067">
      <w:pPr>
        <w:jc w:val="both"/>
        <w:rPr>
          <w:rFonts w:ascii="Futura Lt" w:hAnsi="Futura Lt" w:cs="NettoOT"/>
        </w:rPr>
      </w:pPr>
    </w:p>
    <w:tbl>
      <w:tblPr>
        <w:tblStyle w:val="Trameclaire-Accent3"/>
        <w:tblW w:w="0" w:type="auto"/>
        <w:tblLook w:val="04A0" w:firstRow="1" w:lastRow="0" w:firstColumn="1" w:lastColumn="0" w:noHBand="0" w:noVBand="1"/>
      </w:tblPr>
      <w:tblGrid>
        <w:gridCol w:w="9212"/>
      </w:tblGrid>
      <w:tr w:rsidR="00C15DB4" w:rsidTr="00C15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92BAF" w:rsidRDefault="00992BAF" w:rsidP="00C15DB4">
            <w:pPr>
              <w:jc w:val="both"/>
              <w:rPr>
                <w:rFonts w:ascii="Futura Lt" w:hAnsi="Futura Lt" w:cs="NettoOT"/>
              </w:rPr>
            </w:pPr>
          </w:p>
          <w:p w:rsidR="00C15DB4" w:rsidRDefault="004562D7" w:rsidP="00C15DB4">
            <w:pPr>
              <w:jc w:val="both"/>
              <w:rPr>
                <w:rFonts w:ascii="Futura Lt" w:hAnsi="Futura Lt" w:cs="NettoOT"/>
              </w:rPr>
            </w:pPr>
            <w:r>
              <w:rPr>
                <w:rFonts w:ascii="Futura Lt" w:hAnsi="Futura Lt" w:cs="NettoOT"/>
              </w:rPr>
              <w:t>Fait le</w:t>
            </w:r>
            <w:r w:rsidR="00C15DB4">
              <w:rPr>
                <w:rFonts w:ascii="Futura Lt" w:hAnsi="Futura Lt" w:cs="NettoOT"/>
              </w:rPr>
              <w:t> :</w:t>
            </w:r>
          </w:p>
          <w:p w:rsidR="00C15DB4" w:rsidRDefault="00C15DB4" w:rsidP="00C15DB4">
            <w:pPr>
              <w:jc w:val="both"/>
              <w:rPr>
                <w:rFonts w:ascii="Futura Lt" w:hAnsi="Futura Lt" w:cs="NettoOT"/>
              </w:rPr>
            </w:pPr>
          </w:p>
          <w:p w:rsidR="00C15DB4" w:rsidRDefault="00C15DB4" w:rsidP="00C15DB4">
            <w:pPr>
              <w:jc w:val="both"/>
              <w:rPr>
                <w:rFonts w:ascii="Futura Lt" w:hAnsi="Futura Lt" w:cs="NettoOT"/>
              </w:rPr>
            </w:pPr>
            <w:r>
              <w:rPr>
                <w:rFonts w:ascii="Futura Lt" w:hAnsi="Futura Lt" w:cs="NettoOT"/>
              </w:rPr>
              <w:t>A :</w:t>
            </w:r>
          </w:p>
          <w:p w:rsidR="00C15DB4" w:rsidRDefault="00C15DB4" w:rsidP="00C15DB4">
            <w:pPr>
              <w:jc w:val="both"/>
              <w:rPr>
                <w:rFonts w:ascii="Futura Lt" w:hAnsi="Futura Lt" w:cs="NettoOT"/>
              </w:rPr>
            </w:pPr>
          </w:p>
          <w:p w:rsidR="00C15DB4" w:rsidRDefault="00C15DB4" w:rsidP="00355067">
            <w:pPr>
              <w:jc w:val="both"/>
              <w:rPr>
                <w:rFonts w:ascii="Futura Lt" w:hAnsi="Futura Lt" w:cs="NettoOT"/>
              </w:rPr>
            </w:pPr>
            <w:r>
              <w:rPr>
                <w:rFonts w:ascii="Futura Lt" w:hAnsi="Futura Lt" w:cs="NettoOT"/>
              </w:rPr>
              <w:t>Nom et fonction du signataire :</w:t>
            </w:r>
          </w:p>
          <w:p w:rsidR="00C15A2F" w:rsidRDefault="00C15A2F" w:rsidP="00355067">
            <w:pPr>
              <w:jc w:val="both"/>
              <w:rPr>
                <w:rFonts w:ascii="Futura Lt" w:hAnsi="Futura Lt" w:cs="NettoOT"/>
              </w:rPr>
            </w:pPr>
          </w:p>
          <w:p w:rsidR="00C15A2F" w:rsidRDefault="00C15A2F" w:rsidP="00355067">
            <w:pPr>
              <w:jc w:val="both"/>
              <w:rPr>
                <w:rFonts w:ascii="Futura Lt" w:hAnsi="Futura Lt" w:cs="NettoOT"/>
              </w:rPr>
            </w:pPr>
          </w:p>
          <w:p w:rsidR="00992BAF" w:rsidRDefault="00992BAF" w:rsidP="00355067">
            <w:pPr>
              <w:jc w:val="both"/>
              <w:rPr>
                <w:rFonts w:ascii="Futura Lt" w:hAnsi="Futura Lt" w:cs="NettoOT"/>
              </w:rPr>
            </w:pPr>
          </w:p>
          <w:p w:rsidR="00C15DB4" w:rsidRDefault="00C15DB4" w:rsidP="00355067">
            <w:pPr>
              <w:jc w:val="both"/>
              <w:rPr>
                <w:rFonts w:ascii="Futura Lt" w:hAnsi="Futura Lt" w:cs="NettoOT"/>
              </w:rPr>
            </w:pPr>
          </w:p>
        </w:tc>
      </w:tr>
    </w:tbl>
    <w:p w:rsidR="001E589C" w:rsidRDefault="00096A55" w:rsidP="001E589C">
      <w:pPr>
        <w:rPr>
          <w:rFonts w:ascii="Futura Md" w:hAnsi="Futura Md" w:cs="NettoOT"/>
          <w:color w:val="C00000"/>
          <w:sz w:val="52"/>
          <w:szCs w:val="52"/>
        </w:rPr>
      </w:pPr>
      <w:r>
        <w:rPr>
          <w:rFonts w:ascii="Futura Lt" w:hAnsi="Futura Lt" w:cs="NettoOT"/>
        </w:rPr>
        <w:br w:type="page"/>
      </w:r>
      <w:r w:rsidR="001E589C">
        <w:rPr>
          <w:rFonts w:ascii="Futura Lt" w:hAnsi="Futura Lt" w:cs="NettoOT"/>
        </w:rPr>
        <w:lastRenderedPageBreak/>
        <w:br w:type="page"/>
      </w:r>
    </w:p>
    <w:p w:rsidR="001E589C" w:rsidRDefault="006658EB" w:rsidP="001E589C">
      <w:pPr>
        <w:rPr>
          <w:rFonts w:ascii="Futura Md" w:hAnsi="Futura Md" w:cs="NettoOT"/>
          <w:color w:val="C00000"/>
          <w:sz w:val="52"/>
          <w:szCs w:val="52"/>
        </w:rPr>
      </w:pPr>
      <w:r>
        <w:rPr>
          <w:rFonts w:ascii="Futura Lt" w:hAnsi="Futura Lt" w:cs="NettoOT-Bold"/>
          <w:noProof/>
          <w:sz w:val="40"/>
          <w:szCs w:val="40"/>
          <w:lang w:eastAsia="fr-FR"/>
        </w:rPr>
        <w:lastRenderedPageBreak/>
        <w:drawing>
          <wp:anchor distT="0" distB="0" distL="114300" distR="114300" simplePos="0" relativeHeight="251666432" behindDoc="0" locked="0" layoutInCell="1" allowOverlap="1" wp14:anchorId="0BC1133B" wp14:editId="090B6FE4">
            <wp:simplePos x="0" y="0"/>
            <wp:positionH relativeFrom="column">
              <wp:posOffset>-303984</wp:posOffset>
            </wp:positionH>
            <wp:positionV relativeFrom="paragraph">
              <wp:posOffset>-395123</wp:posOffset>
            </wp:positionV>
            <wp:extent cx="6360607" cy="1059720"/>
            <wp:effectExtent l="0" t="0" r="2540"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ère SIGERLy.png"/>
                    <pic:cNvPicPr/>
                  </pic:nvPicPr>
                  <pic:blipFill>
                    <a:blip r:embed="rId11">
                      <a:extLst>
                        <a:ext uri="{28A0092B-C50C-407E-A947-70E740481C1C}">
                          <a14:useLocalDpi xmlns:a14="http://schemas.microsoft.com/office/drawing/2010/main" val="0"/>
                        </a:ext>
                      </a:extLst>
                    </a:blip>
                    <a:stretch>
                      <a:fillRect/>
                    </a:stretch>
                  </pic:blipFill>
                  <pic:spPr>
                    <a:xfrm>
                      <a:off x="0" y="0"/>
                      <a:ext cx="6360607" cy="1059720"/>
                    </a:xfrm>
                    <a:prstGeom prst="rect">
                      <a:avLst/>
                    </a:prstGeom>
                  </pic:spPr>
                </pic:pic>
              </a:graphicData>
            </a:graphic>
            <wp14:sizeRelH relativeFrom="page">
              <wp14:pctWidth>0</wp14:pctWidth>
            </wp14:sizeRelH>
            <wp14:sizeRelV relativeFrom="page">
              <wp14:pctHeight>0</wp14:pctHeight>
            </wp14:sizeRelV>
          </wp:anchor>
        </w:drawing>
      </w:r>
    </w:p>
    <w:p w:rsidR="001E589C" w:rsidRDefault="001E589C" w:rsidP="001E589C">
      <w:pPr>
        <w:rPr>
          <w:rFonts w:ascii="Futura Md" w:hAnsi="Futura Md" w:cs="NettoOT"/>
          <w:color w:val="C00000"/>
          <w:sz w:val="52"/>
          <w:szCs w:val="52"/>
        </w:rPr>
      </w:pPr>
    </w:p>
    <w:p w:rsidR="00BB0B58" w:rsidRPr="00D843A8" w:rsidRDefault="00096A55" w:rsidP="00D843A8">
      <w:pPr>
        <w:spacing w:after="0"/>
        <w:jc w:val="center"/>
        <w:rPr>
          <w:rFonts w:ascii="Futura Md" w:hAnsi="Futura Md" w:cs="NettoOT"/>
          <w:color w:val="C00000"/>
          <w:sz w:val="72"/>
          <w:szCs w:val="72"/>
        </w:rPr>
      </w:pPr>
      <w:r w:rsidRPr="00D843A8">
        <w:rPr>
          <w:rFonts w:ascii="Futura Md" w:hAnsi="Futura Md" w:cs="NettoOT"/>
          <w:color w:val="E30045" w:themeColor="accent2"/>
          <w:sz w:val="72"/>
          <w:szCs w:val="72"/>
        </w:rPr>
        <w:t>Dossier de candidature</w:t>
      </w:r>
    </w:p>
    <w:p w:rsidR="00096A55" w:rsidRPr="00D843A8" w:rsidRDefault="00096A55" w:rsidP="005A2192">
      <w:pPr>
        <w:spacing w:after="0"/>
        <w:jc w:val="center"/>
        <w:rPr>
          <w:rFonts w:ascii="Futura Md" w:hAnsi="Futura Md" w:cs="NettoOT"/>
          <w:sz w:val="44"/>
          <w:szCs w:val="44"/>
        </w:rPr>
      </w:pPr>
      <w:r w:rsidRPr="00D843A8">
        <w:rPr>
          <w:rFonts w:ascii="Futura Md" w:hAnsi="Futura Md" w:cs="NettoOT"/>
          <w:sz w:val="44"/>
          <w:szCs w:val="44"/>
        </w:rPr>
        <w:t>Trophées du SIGERLy 2019</w:t>
      </w:r>
    </w:p>
    <w:p w:rsidR="00096A55" w:rsidRDefault="00096A55" w:rsidP="00096A55">
      <w:pPr>
        <w:spacing w:after="0"/>
        <w:ind w:left="1134"/>
        <w:jc w:val="both"/>
        <w:rPr>
          <w:rFonts w:ascii="Futura Md" w:hAnsi="Futura Md" w:cs="NettoOT"/>
          <w:color w:val="C00000"/>
          <w:sz w:val="52"/>
          <w:szCs w:val="52"/>
        </w:rPr>
      </w:pPr>
    </w:p>
    <w:p w:rsidR="00096A55" w:rsidRDefault="00096A55" w:rsidP="00096A55">
      <w:pPr>
        <w:spacing w:after="0"/>
        <w:ind w:left="1134"/>
        <w:rPr>
          <w:rFonts w:ascii="Futura Md" w:hAnsi="Futura Md" w:cs="NettoOT-Bold"/>
          <w:sz w:val="24"/>
          <w:szCs w:val="24"/>
        </w:rPr>
      </w:pPr>
      <w:r w:rsidRPr="00096A55">
        <w:rPr>
          <w:rFonts w:ascii="Futura Md" w:hAnsi="Futura Md" w:cs="NettoOT-Bold"/>
          <w:sz w:val="24"/>
          <w:szCs w:val="24"/>
        </w:rPr>
        <w:t xml:space="preserve">A renvoyer avant le </w:t>
      </w:r>
      <w:r w:rsidR="006A4BC7">
        <w:rPr>
          <w:rFonts w:ascii="Futura Md" w:hAnsi="Futura Md" w:cs="NettoOT-Bold"/>
          <w:sz w:val="24"/>
          <w:szCs w:val="24"/>
        </w:rPr>
        <w:t>7</w:t>
      </w:r>
      <w:r w:rsidRPr="00096A55">
        <w:rPr>
          <w:rFonts w:ascii="Futura Md" w:hAnsi="Futura Md" w:cs="NettoOT-Bold"/>
          <w:sz w:val="24"/>
          <w:szCs w:val="24"/>
        </w:rPr>
        <w:t xml:space="preserve"> mai à l’adresse : </w:t>
      </w:r>
      <w:hyperlink r:id="rId14" w:history="1">
        <w:r w:rsidRPr="007A33BF">
          <w:rPr>
            <w:rStyle w:val="Lienhypertexte"/>
            <w:rFonts w:ascii="Futura Md" w:hAnsi="Futura Md" w:cs="NettoOT-Bold"/>
            <w:sz w:val="24"/>
            <w:szCs w:val="24"/>
          </w:rPr>
          <w:t>caroline.pasquier@sigerly.fr</w:t>
        </w:r>
      </w:hyperlink>
    </w:p>
    <w:p w:rsidR="00096A55" w:rsidRDefault="00096A55" w:rsidP="00096A55">
      <w:pPr>
        <w:spacing w:after="0"/>
        <w:ind w:left="1134"/>
        <w:rPr>
          <w:rFonts w:ascii="Futura Md" w:hAnsi="Futura Md" w:cs="NettoOT-Bold"/>
          <w:sz w:val="24"/>
          <w:szCs w:val="24"/>
        </w:rPr>
      </w:pPr>
    </w:p>
    <w:p w:rsidR="005A2192" w:rsidRPr="00096A55" w:rsidRDefault="005A2192" w:rsidP="00096A55">
      <w:pPr>
        <w:spacing w:after="0"/>
        <w:ind w:left="1134"/>
        <w:rPr>
          <w:rFonts w:ascii="Futura Md" w:hAnsi="Futura Md" w:cs="NettoOT-Bold"/>
          <w:sz w:val="24"/>
          <w:szCs w:val="24"/>
        </w:rPr>
      </w:pPr>
    </w:p>
    <w:p w:rsidR="00096A55" w:rsidRPr="00320093" w:rsidRDefault="00096A55" w:rsidP="00096A55">
      <w:pPr>
        <w:shd w:val="clear" w:color="auto" w:fill="D9D9D9" w:themeFill="background1" w:themeFillShade="D9"/>
        <w:spacing w:after="0"/>
        <w:jc w:val="both"/>
        <w:rPr>
          <w:rFonts w:ascii="Futura Md" w:hAnsi="Futura Md" w:cs="NettoOT"/>
          <w:color w:val="C00000"/>
          <w:sz w:val="52"/>
          <w:szCs w:val="52"/>
        </w:rPr>
      </w:pPr>
      <w:r>
        <w:rPr>
          <w:rFonts w:ascii="Futura Hv" w:hAnsi="Futura Hv" w:cs="NettoOT-Bold"/>
          <w:sz w:val="24"/>
          <w:szCs w:val="24"/>
        </w:rPr>
        <w:t>Identification du candidat</w:t>
      </w:r>
    </w:p>
    <w:p w:rsidR="00096A55" w:rsidRDefault="00096A55" w:rsidP="00096A55">
      <w:pPr>
        <w:jc w:val="both"/>
        <w:rPr>
          <w:rFonts w:ascii="Futura Lt" w:hAnsi="Futura Lt" w:cs="NettoOT"/>
        </w:rPr>
      </w:pPr>
    </w:p>
    <w:p w:rsidR="00372815" w:rsidRDefault="00372815" w:rsidP="00096A55">
      <w:pPr>
        <w:jc w:val="both"/>
        <w:rPr>
          <w:rFonts w:ascii="Futura Md" w:hAnsi="Futura Md" w:cs="NettoOT"/>
        </w:rPr>
      </w:pPr>
      <w:r w:rsidRPr="00320093">
        <w:rPr>
          <w:rFonts w:ascii="Futura Lt" w:hAnsi="Futura Lt" w:cs="NettoOT-Bold"/>
          <w:b/>
        </w:rPr>
        <w:sym w:font="Wingdings" w:char="F0EE"/>
      </w:r>
      <w:r>
        <w:rPr>
          <w:rFonts w:ascii="Futura Lt" w:hAnsi="Futura Lt" w:cs="NettoOT-Bold"/>
          <w:b/>
        </w:rPr>
        <w:t xml:space="preserve"> </w:t>
      </w:r>
      <w:r w:rsidR="00096A55" w:rsidRPr="00372815">
        <w:rPr>
          <w:rFonts w:ascii="Futura Md" w:hAnsi="Futura Md" w:cs="NettoOT"/>
        </w:rPr>
        <w:t>Informations Commune</w:t>
      </w:r>
    </w:p>
    <w:p w:rsidR="00372815" w:rsidRPr="00145C06" w:rsidRDefault="00372815" w:rsidP="00145C06">
      <w:pPr>
        <w:pStyle w:val="Paragraphedeliste"/>
        <w:numPr>
          <w:ilvl w:val="0"/>
          <w:numId w:val="13"/>
        </w:numPr>
        <w:jc w:val="both"/>
        <w:rPr>
          <w:rFonts w:ascii="Futura Lt" w:hAnsi="Futura Lt" w:cs="NettoOT"/>
        </w:rPr>
      </w:pPr>
      <w:r w:rsidRPr="00145C06">
        <w:rPr>
          <w:rFonts w:ascii="Futura Lt" w:hAnsi="Futura Lt" w:cs="NettoOT"/>
        </w:rPr>
        <w:t>Dénomination</w:t>
      </w:r>
      <w:r w:rsidR="00FD1DCA" w:rsidRPr="00145C06">
        <w:rPr>
          <w:rFonts w:ascii="Futura Lt" w:hAnsi="Futura Lt" w:cs="NettoOT"/>
        </w:rPr>
        <w:t xml:space="preserve"> : </w:t>
      </w:r>
    </w:p>
    <w:p w:rsidR="00372815" w:rsidRPr="00145C06" w:rsidRDefault="00372815" w:rsidP="00145C06">
      <w:pPr>
        <w:pStyle w:val="Paragraphedeliste"/>
        <w:numPr>
          <w:ilvl w:val="0"/>
          <w:numId w:val="13"/>
        </w:numPr>
        <w:jc w:val="both"/>
        <w:rPr>
          <w:rFonts w:ascii="Futura Lt" w:hAnsi="Futura Lt" w:cs="NettoOT"/>
        </w:rPr>
      </w:pPr>
      <w:r w:rsidRPr="00145C06">
        <w:rPr>
          <w:rFonts w:ascii="Futura Lt" w:hAnsi="Futura Lt" w:cs="NettoOT"/>
        </w:rPr>
        <w:t>N</w:t>
      </w:r>
      <w:r w:rsidR="00557A8B">
        <w:rPr>
          <w:rFonts w:ascii="Futura Lt" w:hAnsi="Futura Lt" w:cs="NettoOT"/>
        </w:rPr>
        <w:t>om</w:t>
      </w:r>
      <w:r w:rsidRPr="00145C06">
        <w:rPr>
          <w:rFonts w:ascii="Futura Lt" w:hAnsi="Futura Lt" w:cs="NettoOT"/>
        </w:rPr>
        <w:t>b</w:t>
      </w:r>
      <w:r w:rsidR="00557A8B">
        <w:rPr>
          <w:rFonts w:ascii="Futura Lt" w:hAnsi="Futura Lt" w:cs="NettoOT"/>
        </w:rPr>
        <w:t>re</w:t>
      </w:r>
      <w:r w:rsidRPr="00145C06">
        <w:rPr>
          <w:rFonts w:ascii="Futura Lt" w:hAnsi="Futura Lt" w:cs="NettoOT"/>
        </w:rPr>
        <w:t xml:space="preserve"> d’habitants</w:t>
      </w:r>
      <w:r w:rsidR="00FD1DCA" w:rsidRPr="00145C06">
        <w:rPr>
          <w:rFonts w:ascii="Futura Lt" w:hAnsi="Futura Lt" w:cs="NettoOT"/>
        </w:rPr>
        <w:t xml:space="preserve"> : </w:t>
      </w:r>
    </w:p>
    <w:p w:rsidR="00372815" w:rsidRPr="00145C06" w:rsidRDefault="00372815" w:rsidP="00145C06">
      <w:pPr>
        <w:pStyle w:val="Paragraphedeliste"/>
        <w:numPr>
          <w:ilvl w:val="0"/>
          <w:numId w:val="13"/>
        </w:numPr>
        <w:jc w:val="both"/>
        <w:rPr>
          <w:rFonts w:ascii="Futura Lt" w:hAnsi="Futura Lt" w:cs="NettoOT"/>
        </w:rPr>
      </w:pPr>
      <w:r w:rsidRPr="00145C06">
        <w:rPr>
          <w:rFonts w:ascii="Futura Lt" w:hAnsi="Futura Lt" w:cs="NettoOT"/>
        </w:rPr>
        <w:t>Maire</w:t>
      </w:r>
      <w:r w:rsidR="00FD1DCA" w:rsidRPr="00145C06">
        <w:rPr>
          <w:rFonts w:ascii="Futura Lt" w:hAnsi="Futura Lt" w:cs="NettoOT"/>
        </w:rPr>
        <w:t xml:space="preserve"> : </w:t>
      </w:r>
    </w:p>
    <w:p w:rsidR="00372815" w:rsidRPr="00145C06" w:rsidRDefault="00372815" w:rsidP="00145C06">
      <w:pPr>
        <w:pStyle w:val="Paragraphedeliste"/>
        <w:numPr>
          <w:ilvl w:val="0"/>
          <w:numId w:val="13"/>
        </w:numPr>
        <w:jc w:val="both"/>
        <w:rPr>
          <w:rFonts w:ascii="Futura Lt" w:hAnsi="Futura Lt" w:cs="NettoOT"/>
        </w:rPr>
      </w:pPr>
      <w:r w:rsidRPr="00145C06">
        <w:rPr>
          <w:rFonts w:ascii="Futura Lt" w:hAnsi="Futura Lt" w:cs="NettoOT"/>
        </w:rPr>
        <w:t>DGS</w:t>
      </w:r>
      <w:r w:rsidR="00FD1DCA" w:rsidRPr="00145C06">
        <w:rPr>
          <w:rFonts w:ascii="Futura Lt" w:hAnsi="Futura Lt" w:cs="NettoOT"/>
        </w:rPr>
        <w:t xml:space="preserve"> : </w:t>
      </w:r>
    </w:p>
    <w:p w:rsidR="00372815" w:rsidRPr="00372815" w:rsidRDefault="00372815" w:rsidP="00096A55">
      <w:pPr>
        <w:jc w:val="both"/>
        <w:rPr>
          <w:rFonts w:ascii="Futura Md" w:hAnsi="Futura Md" w:cs="NettoOT"/>
        </w:rPr>
      </w:pPr>
    </w:p>
    <w:p w:rsidR="00096A55" w:rsidRDefault="00372815" w:rsidP="00096A55">
      <w:pPr>
        <w:jc w:val="both"/>
        <w:rPr>
          <w:rFonts w:ascii="Futura Md" w:hAnsi="Futura Md" w:cs="NettoOT"/>
        </w:rPr>
      </w:pPr>
      <w:r w:rsidRPr="00320093">
        <w:rPr>
          <w:rFonts w:ascii="Futura Lt" w:hAnsi="Futura Lt" w:cs="NettoOT-Bold"/>
          <w:b/>
        </w:rPr>
        <w:sym w:font="Wingdings" w:char="F0EE"/>
      </w:r>
      <w:r>
        <w:rPr>
          <w:rFonts w:ascii="Futura Lt" w:hAnsi="Futura Lt" w:cs="NettoOT-Bold"/>
          <w:b/>
        </w:rPr>
        <w:t xml:space="preserve"> </w:t>
      </w:r>
      <w:r w:rsidR="00096A55" w:rsidRPr="00372815">
        <w:rPr>
          <w:rFonts w:ascii="Futura Md" w:hAnsi="Futura Md" w:cs="NettoOT"/>
        </w:rPr>
        <w:t>Personne en charge de la candidature</w:t>
      </w:r>
    </w:p>
    <w:p w:rsidR="00372815" w:rsidRPr="00145C06" w:rsidRDefault="00372815" w:rsidP="00145C06">
      <w:pPr>
        <w:pStyle w:val="Paragraphedeliste"/>
        <w:numPr>
          <w:ilvl w:val="0"/>
          <w:numId w:val="14"/>
        </w:numPr>
        <w:jc w:val="both"/>
        <w:rPr>
          <w:rFonts w:ascii="Futura Lt" w:hAnsi="Futura Lt" w:cs="NettoOT"/>
        </w:rPr>
      </w:pPr>
      <w:r w:rsidRPr="00145C06">
        <w:rPr>
          <w:rFonts w:ascii="Futura Lt" w:hAnsi="Futura Lt" w:cs="NettoOT"/>
        </w:rPr>
        <w:t>Nom, prénom</w:t>
      </w:r>
      <w:r w:rsidR="00FD1DCA" w:rsidRPr="00145C06">
        <w:rPr>
          <w:rFonts w:ascii="Futura Lt" w:hAnsi="Futura Lt" w:cs="NettoOT"/>
        </w:rPr>
        <w:t xml:space="preserve"> : </w:t>
      </w:r>
    </w:p>
    <w:p w:rsidR="00372815" w:rsidRPr="00145C06" w:rsidRDefault="00372815" w:rsidP="00145C06">
      <w:pPr>
        <w:pStyle w:val="Paragraphedeliste"/>
        <w:numPr>
          <w:ilvl w:val="0"/>
          <w:numId w:val="14"/>
        </w:numPr>
        <w:jc w:val="both"/>
        <w:rPr>
          <w:rFonts w:ascii="Futura Lt" w:hAnsi="Futura Lt" w:cs="NettoOT"/>
        </w:rPr>
      </w:pPr>
      <w:r w:rsidRPr="00145C06">
        <w:rPr>
          <w:rFonts w:ascii="Futura Lt" w:hAnsi="Futura Lt" w:cs="NettoOT"/>
        </w:rPr>
        <w:t>Fonction</w:t>
      </w:r>
      <w:r w:rsidR="00FD1DCA" w:rsidRPr="00145C06">
        <w:rPr>
          <w:rFonts w:ascii="Futura Lt" w:hAnsi="Futura Lt" w:cs="NettoOT"/>
        </w:rPr>
        <w:t xml:space="preserve"> : </w:t>
      </w:r>
    </w:p>
    <w:p w:rsidR="00372815" w:rsidRPr="00145C06" w:rsidRDefault="00372815" w:rsidP="00145C06">
      <w:pPr>
        <w:pStyle w:val="Paragraphedeliste"/>
        <w:numPr>
          <w:ilvl w:val="0"/>
          <w:numId w:val="14"/>
        </w:numPr>
        <w:jc w:val="both"/>
        <w:rPr>
          <w:rFonts w:ascii="Futura Lt" w:hAnsi="Futura Lt" w:cs="NettoOT"/>
        </w:rPr>
      </w:pPr>
      <w:r w:rsidRPr="00145C06">
        <w:rPr>
          <w:rFonts w:ascii="Futura Lt" w:hAnsi="Futura Lt" w:cs="NettoOT"/>
        </w:rPr>
        <w:t>Téléphone</w:t>
      </w:r>
      <w:r w:rsidR="00FD1DCA" w:rsidRPr="00145C06">
        <w:rPr>
          <w:rFonts w:ascii="Futura Lt" w:hAnsi="Futura Lt" w:cs="NettoOT"/>
        </w:rPr>
        <w:t xml:space="preserve"> : </w:t>
      </w:r>
    </w:p>
    <w:p w:rsidR="00372815" w:rsidRPr="00145C06" w:rsidRDefault="00372815" w:rsidP="00145C06">
      <w:pPr>
        <w:pStyle w:val="Paragraphedeliste"/>
        <w:numPr>
          <w:ilvl w:val="0"/>
          <w:numId w:val="14"/>
        </w:numPr>
        <w:jc w:val="both"/>
        <w:rPr>
          <w:rFonts w:ascii="Futura Lt" w:hAnsi="Futura Lt" w:cs="NettoOT"/>
        </w:rPr>
      </w:pPr>
      <w:r w:rsidRPr="00145C06">
        <w:rPr>
          <w:rFonts w:ascii="Futura Lt" w:hAnsi="Futura Lt" w:cs="NettoOT"/>
        </w:rPr>
        <w:t>Mail</w:t>
      </w:r>
      <w:r w:rsidR="00FD1DCA" w:rsidRPr="00145C06">
        <w:rPr>
          <w:rFonts w:ascii="Futura Lt" w:hAnsi="Futura Lt" w:cs="NettoOT"/>
        </w:rPr>
        <w:t xml:space="preserve"> : </w:t>
      </w:r>
    </w:p>
    <w:p w:rsidR="00372815" w:rsidRDefault="00372815" w:rsidP="00096A55">
      <w:pPr>
        <w:jc w:val="both"/>
        <w:rPr>
          <w:rFonts w:ascii="Futura Lt" w:hAnsi="Futura Lt" w:cs="NettoOT"/>
        </w:rPr>
      </w:pPr>
    </w:p>
    <w:p w:rsidR="00372815" w:rsidRPr="00372815" w:rsidRDefault="00372815" w:rsidP="00096A55">
      <w:pPr>
        <w:jc w:val="both"/>
        <w:rPr>
          <w:rFonts w:ascii="Futura Md" w:hAnsi="Futura Md" w:cs="NettoOT"/>
        </w:rPr>
      </w:pPr>
      <w:r w:rsidRPr="00320093">
        <w:rPr>
          <w:rFonts w:ascii="Futura Lt" w:hAnsi="Futura Lt" w:cs="NettoOT-Bold"/>
          <w:b/>
        </w:rPr>
        <w:sym w:font="Wingdings" w:char="F0EE"/>
      </w:r>
      <w:r>
        <w:rPr>
          <w:rFonts w:ascii="Futura Lt" w:hAnsi="Futura Lt" w:cs="NettoOT-Bold"/>
          <w:b/>
        </w:rPr>
        <w:t xml:space="preserve"> </w:t>
      </w:r>
      <w:r w:rsidR="00096A55" w:rsidRPr="00372815">
        <w:rPr>
          <w:rFonts w:ascii="Futura Md" w:hAnsi="Futura Md" w:cs="NettoOT"/>
        </w:rPr>
        <w:t>Catégorie dans laquelle la candidature est présentée</w:t>
      </w:r>
    </w:p>
    <w:p w:rsidR="00096A55" w:rsidRPr="00FD1DCA" w:rsidRDefault="00FD1DCA" w:rsidP="00145C06">
      <w:pPr>
        <w:ind w:firstLine="993"/>
        <w:jc w:val="both"/>
        <w:rPr>
          <w:rFonts w:ascii="Futura Lt" w:hAnsi="Futura Lt" w:cs="NettoOT"/>
        </w:rPr>
      </w:pPr>
      <w:r>
        <w:rPr>
          <w:rFonts w:ascii="Futura Lt" w:hAnsi="Futura Lt" w:cs="NettoOT"/>
        </w:rPr>
        <w:sym w:font="Wingdings" w:char="F071"/>
      </w:r>
      <w:r>
        <w:rPr>
          <w:rFonts w:ascii="Futura Lt" w:hAnsi="Futura Lt" w:cs="NettoOT"/>
        </w:rPr>
        <w:t xml:space="preserve"> </w:t>
      </w:r>
      <w:r w:rsidR="00096A55" w:rsidRPr="00FD1DCA">
        <w:rPr>
          <w:rFonts w:ascii="Futura Lt" w:hAnsi="Futura Lt" w:cs="NettoOT"/>
        </w:rPr>
        <w:t>Eclairage public</w:t>
      </w:r>
      <w:r>
        <w:rPr>
          <w:rFonts w:ascii="Futura Lt" w:hAnsi="Futura Lt" w:cs="NettoOT"/>
        </w:rPr>
        <w:t xml:space="preserve"> </w:t>
      </w:r>
    </w:p>
    <w:p w:rsidR="00096A55" w:rsidRPr="00FD1DCA" w:rsidRDefault="00FD1DCA" w:rsidP="00145C06">
      <w:pPr>
        <w:ind w:firstLine="993"/>
        <w:jc w:val="both"/>
        <w:rPr>
          <w:rFonts w:ascii="Futura Lt" w:hAnsi="Futura Lt" w:cs="NettoOT"/>
        </w:rPr>
      </w:pPr>
      <w:r>
        <w:rPr>
          <w:rFonts w:ascii="Futura Lt" w:hAnsi="Futura Lt" w:cs="NettoOT"/>
        </w:rPr>
        <w:sym w:font="Wingdings" w:char="F071"/>
      </w:r>
      <w:r>
        <w:rPr>
          <w:rFonts w:ascii="Futura Lt" w:hAnsi="Futura Lt" w:cs="NettoOT"/>
        </w:rPr>
        <w:t xml:space="preserve"> </w:t>
      </w:r>
      <w:r w:rsidR="00096A55" w:rsidRPr="00FD1DCA">
        <w:rPr>
          <w:rFonts w:ascii="Futura Lt" w:hAnsi="Futura Lt" w:cs="NettoOT"/>
        </w:rPr>
        <w:t>Energies vertes</w:t>
      </w:r>
    </w:p>
    <w:p w:rsidR="00372815" w:rsidRDefault="00372815" w:rsidP="00372815">
      <w:pPr>
        <w:pStyle w:val="Paragraphedeliste"/>
        <w:jc w:val="both"/>
        <w:rPr>
          <w:rFonts w:ascii="Futura Lt" w:hAnsi="Futura Lt" w:cs="NettoOT"/>
        </w:rPr>
      </w:pPr>
    </w:p>
    <w:p w:rsidR="00372815" w:rsidRDefault="00372815" w:rsidP="00372815">
      <w:pPr>
        <w:jc w:val="both"/>
        <w:rPr>
          <w:rFonts w:ascii="Futura Lt" w:hAnsi="Futura Lt" w:cs="NettoOT"/>
        </w:rPr>
      </w:pPr>
      <w:r>
        <w:rPr>
          <w:rFonts w:ascii="Futura Lt" w:hAnsi="Futura Lt" w:cs="NettoOT"/>
        </w:rPr>
        <w:t xml:space="preserve">Les projets présentés doivent avoir été démarrés et terminés </w:t>
      </w:r>
      <w:r w:rsidRPr="00DC59D8">
        <w:rPr>
          <w:rFonts w:ascii="Futura Md" w:hAnsi="Futura Md" w:cs="NettoOT"/>
          <w:color w:val="E30045" w:themeColor="accent2"/>
        </w:rPr>
        <w:t>entre le 1</w:t>
      </w:r>
      <w:r w:rsidRPr="00DC59D8">
        <w:rPr>
          <w:rFonts w:ascii="Futura Md" w:hAnsi="Futura Md" w:cs="NettoOT"/>
          <w:color w:val="E30045" w:themeColor="accent2"/>
          <w:vertAlign w:val="superscript"/>
        </w:rPr>
        <w:t>er</w:t>
      </w:r>
      <w:r w:rsidRPr="00DC59D8">
        <w:rPr>
          <w:rFonts w:ascii="Futura Md" w:hAnsi="Futura Md" w:cs="NettoOT"/>
          <w:color w:val="E30045" w:themeColor="accent2"/>
        </w:rPr>
        <w:t xml:space="preserve"> janvier 2016 et 31 décembre 2018</w:t>
      </w:r>
      <w:r>
        <w:rPr>
          <w:rFonts w:ascii="Futura Lt" w:hAnsi="Futura Lt" w:cs="NettoOT"/>
        </w:rPr>
        <w:t>. Les projets non-finalisés à la date du dépôt du dossier de candidature ne seront pas acceptés.</w:t>
      </w:r>
    </w:p>
    <w:p w:rsidR="00FD1DCA" w:rsidRPr="00320093" w:rsidRDefault="00FD1DCA" w:rsidP="00FD1DCA">
      <w:pPr>
        <w:shd w:val="clear" w:color="auto" w:fill="D9D9D9" w:themeFill="background1" w:themeFillShade="D9"/>
        <w:spacing w:after="0"/>
        <w:jc w:val="both"/>
        <w:rPr>
          <w:rFonts w:ascii="Futura Md" w:hAnsi="Futura Md" w:cs="NettoOT"/>
          <w:color w:val="C00000"/>
          <w:sz w:val="52"/>
          <w:szCs w:val="52"/>
        </w:rPr>
      </w:pPr>
      <w:r>
        <w:rPr>
          <w:rFonts w:ascii="Futura Hv" w:hAnsi="Futura Hv" w:cs="NettoOT-Bold"/>
          <w:sz w:val="24"/>
          <w:szCs w:val="24"/>
        </w:rPr>
        <w:lastRenderedPageBreak/>
        <w:t xml:space="preserve">Prix </w:t>
      </w:r>
      <w:r w:rsidR="000D010E">
        <w:rPr>
          <w:rFonts w:ascii="Futura Hv" w:hAnsi="Futura Hv" w:cs="NettoOT-Bold"/>
          <w:sz w:val="24"/>
          <w:szCs w:val="24"/>
        </w:rPr>
        <w:t>« </w:t>
      </w:r>
      <w:r>
        <w:rPr>
          <w:rFonts w:ascii="Futura Hv" w:hAnsi="Futura Hv" w:cs="NettoOT-Bold"/>
          <w:sz w:val="24"/>
          <w:szCs w:val="24"/>
        </w:rPr>
        <w:t>énergie verte</w:t>
      </w:r>
      <w:r w:rsidR="000D010E">
        <w:rPr>
          <w:rFonts w:ascii="Futura Hv" w:hAnsi="Futura Hv" w:cs="NettoOT-Bold"/>
          <w:sz w:val="24"/>
          <w:szCs w:val="24"/>
        </w:rPr>
        <w:t> »</w:t>
      </w:r>
    </w:p>
    <w:p w:rsidR="00663344" w:rsidRDefault="00663344" w:rsidP="00372815">
      <w:pPr>
        <w:jc w:val="both"/>
        <w:rPr>
          <w:rFonts w:ascii="Futura Lt" w:hAnsi="Futura Lt" w:cs="NettoOT-Bold"/>
          <w:b/>
        </w:rPr>
      </w:pPr>
    </w:p>
    <w:p w:rsidR="00372815" w:rsidRPr="00FD1DCA" w:rsidRDefault="00372815" w:rsidP="00372815">
      <w:pPr>
        <w:jc w:val="both"/>
        <w:rPr>
          <w:rFonts w:ascii="Futura Lt" w:hAnsi="Futura Lt" w:cs="NettoOT"/>
        </w:rPr>
      </w:pPr>
      <w:r w:rsidRPr="00320093">
        <w:rPr>
          <w:rFonts w:ascii="Futura Lt" w:hAnsi="Futura Lt" w:cs="NettoOT-Bold"/>
          <w:b/>
        </w:rPr>
        <w:sym w:font="Wingdings" w:char="F0EE"/>
      </w:r>
      <w:r>
        <w:rPr>
          <w:rFonts w:ascii="Futura Lt" w:hAnsi="Futura Lt" w:cs="NettoOT-Bold"/>
          <w:b/>
        </w:rPr>
        <w:t xml:space="preserve"> </w:t>
      </w:r>
      <w:r w:rsidRPr="00372815">
        <w:rPr>
          <w:rFonts w:ascii="Futura Md" w:hAnsi="Futura Md" w:cs="NettoOT"/>
        </w:rPr>
        <w:t xml:space="preserve">Description </w:t>
      </w:r>
      <w:r w:rsidR="00FD1DCA">
        <w:rPr>
          <w:rFonts w:ascii="Futura Md" w:hAnsi="Futura Md" w:cs="NettoOT"/>
        </w:rPr>
        <w:t xml:space="preserve">synthétique </w:t>
      </w:r>
      <w:r w:rsidRPr="00372815">
        <w:rPr>
          <w:rFonts w:ascii="Futura Md" w:hAnsi="Futura Md" w:cs="NettoOT"/>
        </w:rPr>
        <w:t>du projet</w:t>
      </w:r>
      <w:r w:rsidR="00FD1DCA">
        <w:rPr>
          <w:rFonts w:ascii="Futura Md" w:hAnsi="Futura Md" w:cs="NettoOT"/>
        </w:rPr>
        <w:t xml:space="preserve"> </w:t>
      </w:r>
      <w:r w:rsidR="00FD1DCA" w:rsidRPr="00FD1DCA">
        <w:rPr>
          <w:rFonts w:ascii="Futura Lt" w:hAnsi="Futura Lt" w:cs="NettoOT"/>
        </w:rPr>
        <w:t xml:space="preserve">(entre 15 et </w:t>
      </w:r>
      <w:r w:rsidR="006829AC">
        <w:rPr>
          <w:rFonts w:ascii="Futura Lt" w:hAnsi="Futura Lt" w:cs="NettoOT"/>
        </w:rPr>
        <w:t>3</w:t>
      </w:r>
      <w:r w:rsidR="00FD1DCA" w:rsidRPr="00FD1DCA">
        <w:rPr>
          <w:rFonts w:ascii="Futura Lt" w:hAnsi="Futura Lt" w:cs="NettoOT"/>
        </w:rPr>
        <w:t>0 lignes)</w:t>
      </w:r>
    </w:p>
    <w:p w:rsidR="00663344" w:rsidRPr="006829AC" w:rsidRDefault="00824DF0" w:rsidP="00FD1DCA">
      <w:pPr>
        <w:rPr>
          <w:rFonts w:ascii="Futura Lt" w:hAnsi="Futura Lt" w:cs="NettoOT"/>
          <w:i/>
          <w:color w:val="96C03A" w:themeColor="accent3"/>
          <w:sz w:val="20"/>
          <w:szCs w:val="20"/>
        </w:rPr>
      </w:pPr>
      <w:r w:rsidRPr="006829AC">
        <w:rPr>
          <w:rFonts w:ascii="Futura Lt" w:hAnsi="Futura Lt" w:cs="NettoOT"/>
          <w:i/>
          <w:color w:val="96C03A" w:themeColor="accent3"/>
          <w:sz w:val="20"/>
          <w:szCs w:val="20"/>
        </w:rPr>
        <w:t>Donner les c</w:t>
      </w:r>
      <w:r w:rsidR="00FD1DCA" w:rsidRPr="006829AC">
        <w:rPr>
          <w:rFonts w:ascii="Futura Lt" w:hAnsi="Futura Lt" w:cs="NettoOT"/>
          <w:i/>
          <w:color w:val="96C03A" w:themeColor="accent3"/>
          <w:sz w:val="20"/>
          <w:szCs w:val="20"/>
        </w:rPr>
        <w:t>aractéristiques</w:t>
      </w:r>
      <w:r w:rsidRPr="006829AC">
        <w:rPr>
          <w:rFonts w:ascii="Futura Lt" w:hAnsi="Futura Lt" w:cs="NettoOT"/>
          <w:i/>
          <w:color w:val="96C03A" w:themeColor="accent3"/>
          <w:sz w:val="20"/>
          <w:szCs w:val="20"/>
        </w:rPr>
        <w:t xml:space="preserve"> du projet</w:t>
      </w:r>
      <w:r w:rsidR="00663344" w:rsidRPr="006829AC">
        <w:rPr>
          <w:rFonts w:ascii="Futura Lt" w:hAnsi="Futura Lt" w:cs="NettoOT"/>
          <w:i/>
          <w:color w:val="96C03A" w:themeColor="accent3"/>
          <w:sz w:val="20"/>
          <w:szCs w:val="20"/>
        </w:rPr>
        <w:t xml:space="preserve"> </w:t>
      </w:r>
      <w:r w:rsidR="000D010E">
        <w:rPr>
          <w:rFonts w:ascii="Futura Lt" w:hAnsi="Futura Lt" w:cs="NettoOT"/>
          <w:i/>
          <w:color w:val="96C03A" w:themeColor="accent3"/>
          <w:sz w:val="20"/>
          <w:szCs w:val="20"/>
        </w:rPr>
        <w:t>avec</w:t>
      </w:r>
      <w:r w:rsidR="00FD1DCA" w:rsidRPr="006829AC">
        <w:rPr>
          <w:rFonts w:ascii="Futura Lt" w:hAnsi="Futura Lt" w:cs="NettoOT"/>
          <w:i/>
          <w:color w:val="96C03A" w:themeColor="accent3"/>
          <w:sz w:val="20"/>
          <w:szCs w:val="20"/>
        </w:rPr>
        <w:t xml:space="preserve"> </w:t>
      </w:r>
      <w:r w:rsidRPr="006829AC">
        <w:rPr>
          <w:rFonts w:ascii="Futura Lt" w:hAnsi="Futura Lt" w:cs="NettoOT"/>
          <w:i/>
          <w:color w:val="96C03A" w:themeColor="accent3"/>
          <w:sz w:val="20"/>
          <w:szCs w:val="20"/>
        </w:rPr>
        <w:t xml:space="preserve">les </w:t>
      </w:r>
      <w:r w:rsidR="00FD1DCA" w:rsidRPr="006829AC">
        <w:rPr>
          <w:rFonts w:ascii="Futura Lt" w:hAnsi="Futura Lt" w:cs="NettoOT"/>
          <w:i/>
          <w:color w:val="96C03A" w:themeColor="accent3"/>
          <w:sz w:val="20"/>
          <w:szCs w:val="20"/>
        </w:rPr>
        <w:t>r</w:t>
      </w:r>
      <w:r w:rsidR="00663344" w:rsidRPr="006829AC">
        <w:rPr>
          <w:rFonts w:ascii="Futura Lt" w:hAnsi="Futura Lt" w:cs="NettoOT"/>
          <w:i/>
          <w:color w:val="96C03A" w:themeColor="accent3"/>
          <w:sz w:val="20"/>
          <w:szCs w:val="20"/>
        </w:rPr>
        <w:t>ésultats constatés</w:t>
      </w:r>
      <w:r w:rsidR="00FD1DCA" w:rsidRPr="006829AC">
        <w:rPr>
          <w:rFonts w:ascii="Futura Lt" w:hAnsi="Futura Lt" w:cs="NettoOT"/>
          <w:i/>
          <w:color w:val="96C03A" w:themeColor="accent3"/>
          <w:sz w:val="20"/>
          <w:szCs w:val="20"/>
        </w:rPr>
        <w:t xml:space="preserve"> et</w:t>
      </w:r>
      <w:r w:rsidR="00663344" w:rsidRPr="006829AC">
        <w:rPr>
          <w:rFonts w:ascii="Futura Lt" w:hAnsi="Futura Lt" w:cs="NettoOT"/>
          <w:i/>
          <w:color w:val="96C03A" w:themeColor="accent3"/>
          <w:sz w:val="20"/>
          <w:szCs w:val="20"/>
        </w:rPr>
        <w:t xml:space="preserve"> attendus</w:t>
      </w:r>
      <w:r w:rsidR="00FD1DCA" w:rsidRPr="006829AC">
        <w:rPr>
          <w:rFonts w:ascii="Futura Lt" w:hAnsi="Futura Lt" w:cs="NettoOT"/>
          <w:i/>
          <w:color w:val="96C03A" w:themeColor="accent3"/>
          <w:sz w:val="20"/>
          <w:szCs w:val="20"/>
        </w:rPr>
        <w:t xml:space="preserve">, </w:t>
      </w:r>
      <w:r w:rsidRPr="006829AC">
        <w:rPr>
          <w:rFonts w:ascii="Futura Lt" w:hAnsi="Futura Lt" w:cs="NettoOT"/>
          <w:i/>
          <w:color w:val="96C03A" w:themeColor="accent3"/>
          <w:sz w:val="20"/>
          <w:szCs w:val="20"/>
        </w:rPr>
        <w:t xml:space="preserve">les </w:t>
      </w:r>
      <w:r w:rsidR="00FD1DCA" w:rsidRPr="006829AC">
        <w:rPr>
          <w:rFonts w:ascii="Futura Lt" w:hAnsi="Futura Lt" w:cs="NettoOT"/>
          <w:i/>
          <w:color w:val="96C03A" w:themeColor="accent3"/>
          <w:sz w:val="20"/>
          <w:szCs w:val="20"/>
        </w:rPr>
        <w:t xml:space="preserve">sources </w:t>
      </w:r>
      <w:r w:rsidRPr="006829AC">
        <w:rPr>
          <w:rFonts w:ascii="Futura Lt" w:hAnsi="Futura Lt" w:cs="NettoOT"/>
          <w:i/>
          <w:color w:val="96C03A" w:themeColor="accent3"/>
          <w:sz w:val="20"/>
          <w:szCs w:val="20"/>
        </w:rPr>
        <w:t xml:space="preserve">d’énergie </w:t>
      </w:r>
      <w:r w:rsidR="00663344" w:rsidRPr="006829AC">
        <w:rPr>
          <w:rFonts w:ascii="Futura Lt" w:hAnsi="Futura Lt" w:cs="NettoOT"/>
          <w:i/>
          <w:color w:val="96C03A" w:themeColor="accent3"/>
          <w:sz w:val="20"/>
          <w:szCs w:val="20"/>
        </w:rPr>
        <w:t>utilisées</w:t>
      </w:r>
      <w:r w:rsidR="00FD1DCA" w:rsidRPr="006829AC">
        <w:rPr>
          <w:rFonts w:ascii="Futura Lt" w:hAnsi="Futura Lt" w:cs="NettoOT"/>
          <w:i/>
          <w:color w:val="96C03A" w:themeColor="accent3"/>
          <w:sz w:val="20"/>
          <w:szCs w:val="20"/>
        </w:rPr>
        <w:t xml:space="preserve">, </w:t>
      </w:r>
      <w:r w:rsidRPr="006829AC">
        <w:rPr>
          <w:rFonts w:ascii="Futura Lt" w:hAnsi="Futura Lt" w:cs="NettoOT"/>
          <w:i/>
          <w:color w:val="96C03A" w:themeColor="accent3"/>
          <w:sz w:val="20"/>
          <w:szCs w:val="20"/>
        </w:rPr>
        <w:t xml:space="preserve">le cadre de la </w:t>
      </w:r>
      <w:r w:rsidR="00FD1DCA" w:rsidRPr="006829AC">
        <w:rPr>
          <w:rFonts w:ascii="Futura Lt" w:hAnsi="Futura Lt" w:cs="NettoOT"/>
          <w:i/>
          <w:color w:val="96C03A" w:themeColor="accent3"/>
          <w:sz w:val="20"/>
          <w:szCs w:val="20"/>
        </w:rPr>
        <w:t>d</w:t>
      </w:r>
      <w:r w:rsidR="00663344" w:rsidRPr="006829AC">
        <w:rPr>
          <w:rFonts w:ascii="Futura Lt" w:hAnsi="Futura Lt" w:cs="NettoOT"/>
          <w:i/>
          <w:color w:val="96C03A" w:themeColor="accent3"/>
          <w:sz w:val="20"/>
          <w:szCs w:val="20"/>
        </w:rPr>
        <w:t>émarche</w:t>
      </w:r>
      <w:r w:rsidR="000D010E">
        <w:rPr>
          <w:rFonts w:ascii="Futura Lt" w:hAnsi="Futura Lt" w:cs="NettoOT"/>
          <w:i/>
          <w:color w:val="96C03A" w:themeColor="accent3"/>
          <w:sz w:val="20"/>
          <w:szCs w:val="20"/>
        </w:rPr>
        <w:t xml:space="preserve"> (depuis combien de temps</w:t>
      </w:r>
      <w:r w:rsidR="00C15A2F">
        <w:rPr>
          <w:rFonts w:ascii="Futura Lt" w:hAnsi="Futura Lt" w:cs="NettoOT"/>
          <w:i/>
          <w:color w:val="96C03A" w:themeColor="accent3"/>
          <w:sz w:val="20"/>
          <w:szCs w:val="20"/>
        </w:rPr>
        <w:t>, intégration dans la politique de la commune</w:t>
      </w:r>
      <w:r w:rsidR="000D010E">
        <w:rPr>
          <w:rFonts w:ascii="Futura Lt" w:hAnsi="Futura Lt" w:cs="NettoOT"/>
          <w:i/>
          <w:color w:val="96C03A" w:themeColor="accent3"/>
          <w:sz w:val="20"/>
          <w:szCs w:val="20"/>
        </w:rPr>
        <w:t>)</w:t>
      </w:r>
      <w:r w:rsidR="00FD1DCA" w:rsidRPr="006829AC">
        <w:rPr>
          <w:rFonts w:ascii="Futura Lt" w:hAnsi="Futura Lt" w:cs="NettoOT"/>
          <w:i/>
          <w:color w:val="96C03A" w:themeColor="accent3"/>
          <w:sz w:val="20"/>
          <w:szCs w:val="20"/>
        </w:rPr>
        <w:t xml:space="preserve">, </w:t>
      </w:r>
      <w:r w:rsidRPr="006829AC">
        <w:rPr>
          <w:rFonts w:ascii="Futura Lt" w:hAnsi="Futura Lt" w:cs="NettoOT"/>
          <w:i/>
          <w:color w:val="96C03A" w:themeColor="accent3"/>
          <w:sz w:val="20"/>
          <w:szCs w:val="20"/>
        </w:rPr>
        <w:t xml:space="preserve">votre </w:t>
      </w:r>
      <w:r w:rsidR="00FD1DCA" w:rsidRPr="006829AC">
        <w:rPr>
          <w:rFonts w:ascii="Futura Lt" w:hAnsi="Futura Lt" w:cs="NettoOT"/>
          <w:i/>
          <w:color w:val="96C03A" w:themeColor="accent3"/>
          <w:sz w:val="20"/>
          <w:szCs w:val="20"/>
        </w:rPr>
        <w:t>m</w:t>
      </w:r>
      <w:r w:rsidR="00663344" w:rsidRPr="006829AC">
        <w:rPr>
          <w:rFonts w:ascii="Futura Lt" w:hAnsi="Futura Lt" w:cs="NettoOT"/>
          <w:i/>
          <w:color w:val="96C03A" w:themeColor="accent3"/>
          <w:sz w:val="20"/>
          <w:szCs w:val="20"/>
        </w:rPr>
        <w:t xml:space="preserve">otivation (pourquoi </w:t>
      </w:r>
      <w:r w:rsidR="00923672" w:rsidRPr="006829AC">
        <w:rPr>
          <w:rFonts w:ascii="Futura Lt" w:hAnsi="Futura Lt" w:cs="NettoOT"/>
          <w:i/>
          <w:color w:val="96C03A" w:themeColor="accent3"/>
          <w:sz w:val="20"/>
          <w:szCs w:val="20"/>
        </w:rPr>
        <w:t>pensez-vous</w:t>
      </w:r>
      <w:r w:rsidR="00663344" w:rsidRPr="006829AC">
        <w:rPr>
          <w:rFonts w:ascii="Futura Lt" w:hAnsi="Futura Lt" w:cs="NettoOT"/>
          <w:i/>
          <w:color w:val="96C03A" w:themeColor="accent3"/>
          <w:sz w:val="20"/>
          <w:szCs w:val="20"/>
        </w:rPr>
        <w:t xml:space="preserve"> que votre projet mérite d’être retenu)</w:t>
      </w:r>
      <w:r w:rsidR="00FD1DCA" w:rsidRPr="006829AC">
        <w:rPr>
          <w:rFonts w:ascii="Futura Lt" w:hAnsi="Futura Lt" w:cs="NettoOT"/>
          <w:i/>
          <w:color w:val="96C03A" w:themeColor="accent3"/>
          <w:sz w:val="20"/>
          <w:szCs w:val="20"/>
        </w:rPr>
        <w:t>…</w:t>
      </w:r>
    </w:p>
    <w:tbl>
      <w:tblPr>
        <w:tblStyle w:val="Trameclaire-Accent3"/>
        <w:tblW w:w="0" w:type="auto"/>
        <w:tblLook w:val="04A0" w:firstRow="1" w:lastRow="0" w:firstColumn="1" w:lastColumn="0" w:noHBand="0" w:noVBand="1"/>
      </w:tblPr>
      <w:tblGrid>
        <w:gridCol w:w="9212"/>
      </w:tblGrid>
      <w:tr w:rsidR="006829AC" w:rsidTr="00682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829AC" w:rsidRDefault="006829AC" w:rsidP="00FD1DCA">
            <w:pPr>
              <w:rPr>
                <w:rFonts w:ascii="Futura Lt" w:hAnsi="Futura Lt" w:cs="NettoOT"/>
                <w:i/>
              </w:rPr>
            </w:pPr>
          </w:p>
          <w:p w:rsidR="006829AC" w:rsidRDefault="006829AC" w:rsidP="00FD1DCA">
            <w:pPr>
              <w:rPr>
                <w:rFonts w:ascii="Futura Lt" w:hAnsi="Futura Lt" w:cs="NettoOT"/>
                <w:i/>
              </w:rPr>
            </w:pPr>
          </w:p>
          <w:p w:rsidR="006829AC" w:rsidRDefault="006829AC" w:rsidP="00FD1DCA">
            <w:pPr>
              <w:rPr>
                <w:rFonts w:ascii="Futura Lt" w:hAnsi="Futura Lt" w:cs="NettoOT"/>
                <w:i/>
              </w:rPr>
            </w:pPr>
          </w:p>
          <w:p w:rsidR="006829AC" w:rsidRDefault="006829AC" w:rsidP="00FD1DCA">
            <w:pPr>
              <w:rPr>
                <w:rFonts w:ascii="Futura Lt" w:hAnsi="Futura Lt" w:cs="NettoOT"/>
                <w:i/>
              </w:rPr>
            </w:pPr>
          </w:p>
          <w:p w:rsidR="006829AC" w:rsidRDefault="006829AC" w:rsidP="00FD1DCA">
            <w:pPr>
              <w:rPr>
                <w:rFonts w:ascii="Futura Lt" w:hAnsi="Futura Lt" w:cs="NettoOT"/>
                <w:i/>
              </w:rPr>
            </w:pPr>
          </w:p>
          <w:p w:rsidR="006829AC" w:rsidRDefault="006829AC" w:rsidP="00FD1DCA">
            <w:pPr>
              <w:rPr>
                <w:rFonts w:ascii="Futura Lt" w:hAnsi="Futura Lt" w:cs="NettoOT"/>
                <w:i/>
              </w:rPr>
            </w:pPr>
          </w:p>
          <w:p w:rsidR="006829AC" w:rsidRDefault="006829AC" w:rsidP="00FD1DCA">
            <w:pPr>
              <w:rPr>
                <w:rFonts w:ascii="Futura Lt" w:hAnsi="Futura Lt" w:cs="NettoOT"/>
                <w:i/>
              </w:rPr>
            </w:pPr>
          </w:p>
        </w:tc>
      </w:tr>
    </w:tbl>
    <w:p w:rsidR="006829AC" w:rsidRDefault="006829AC" w:rsidP="00FD1DCA">
      <w:pPr>
        <w:rPr>
          <w:rFonts w:ascii="Futura Lt" w:hAnsi="Futura Lt" w:cs="NettoOT"/>
          <w:i/>
        </w:rPr>
      </w:pPr>
    </w:p>
    <w:p w:rsidR="001E589C" w:rsidRPr="00FD1DCA" w:rsidRDefault="001E589C" w:rsidP="00FD1DCA">
      <w:pPr>
        <w:rPr>
          <w:rFonts w:ascii="Futura Lt" w:hAnsi="Futura Lt" w:cs="NettoOT"/>
          <w:i/>
        </w:rPr>
      </w:pPr>
    </w:p>
    <w:p w:rsidR="00FD1DCA" w:rsidRPr="00877679" w:rsidRDefault="00FD1DCA" w:rsidP="00FD1DCA">
      <w:pPr>
        <w:jc w:val="both"/>
        <w:rPr>
          <w:rFonts w:ascii="Futura Md" w:hAnsi="Futura Md" w:cs="NettoOT"/>
        </w:rPr>
      </w:pPr>
      <w:r w:rsidRPr="00320093">
        <w:rPr>
          <w:rFonts w:ascii="Futura Lt" w:hAnsi="Futura Lt" w:cs="NettoOT-Bold"/>
          <w:b/>
        </w:rPr>
        <w:sym w:font="Wingdings" w:char="F0EE"/>
      </w:r>
      <w:r>
        <w:rPr>
          <w:rFonts w:ascii="Futura Lt" w:hAnsi="Futura Lt" w:cs="NettoOT-Bold"/>
          <w:b/>
        </w:rPr>
        <w:t xml:space="preserve"> </w:t>
      </w:r>
      <w:r w:rsidR="00877679" w:rsidRPr="00877679">
        <w:rPr>
          <w:rFonts w:ascii="Futura Md" w:hAnsi="Futura Md" w:cs="NettoOT"/>
        </w:rPr>
        <w:t>Diversité de la nature des énergies vertes </w:t>
      </w:r>
    </w:p>
    <w:tbl>
      <w:tblPr>
        <w:tblStyle w:val="Trameclaire-Accent3"/>
        <w:tblW w:w="0" w:type="auto"/>
        <w:tblLook w:val="04A0" w:firstRow="1" w:lastRow="0" w:firstColumn="1" w:lastColumn="0" w:noHBand="0" w:noVBand="1"/>
      </w:tblPr>
      <w:tblGrid>
        <w:gridCol w:w="2660"/>
        <w:gridCol w:w="2126"/>
        <w:gridCol w:w="1985"/>
        <w:gridCol w:w="2441"/>
      </w:tblGrid>
      <w:tr w:rsidR="00824DF0" w:rsidTr="000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824DF0" w:rsidRDefault="00824DF0" w:rsidP="00824DF0">
            <w:pPr>
              <w:pStyle w:val="Paragraphedeliste"/>
              <w:ind w:left="0"/>
              <w:rPr>
                <w:rFonts w:ascii="Futura Lt" w:hAnsi="Futura Lt" w:cs="NettoOT"/>
              </w:rPr>
            </w:pPr>
            <w:r>
              <w:rPr>
                <w:rFonts w:ascii="Futura Lt" w:hAnsi="Futura Lt" w:cs="NettoOT"/>
              </w:rPr>
              <w:t>Energie verte</w:t>
            </w:r>
          </w:p>
        </w:tc>
        <w:tc>
          <w:tcPr>
            <w:tcW w:w="2126" w:type="dxa"/>
            <w:vAlign w:val="center"/>
          </w:tcPr>
          <w:p w:rsidR="00824DF0" w:rsidRDefault="00824DF0" w:rsidP="00824DF0">
            <w:pPr>
              <w:pStyle w:val="Paragraphedeliste"/>
              <w:ind w:left="0"/>
              <w:cnfStyle w:val="100000000000" w:firstRow="1" w:lastRow="0" w:firstColumn="0" w:lastColumn="0" w:oddVBand="0" w:evenVBand="0" w:oddHBand="0" w:evenHBand="0" w:firstRowFirstColumn="0" w:firstRowLastColumn="0" w:lastRowFirstColumn="0" w:lastRowLastColumn="0"/>
              <w:rPr>
                <w:rFonts w:ascii="Futura Lt" w:hAnsi="Futura Lt" w:cs="NettoOT"/>
              </w:rPr>
            </w:pPr>
            <w:r>
              <w:rPr>
                <w:rFonts w:ascii="Futura Lt" w:hAnsi="Futura Lt" w:cs="NettoOT"/>
              </w:rPr>
              <w:t>MWh consommés</w:t>
            </w:r>
            <w:r w:rsidR="000D010E">
              <w:rPr>
                <w:rFonts w:ascii="Futura Lt" w:hAnsi="Futura Lt" w:cs="NettoOT"/>
              </w:rPr>
              <w:t xml:space="preserve"> </w:t>
            </w:r>
            <w:r w:rsidR="000D010E" w:rsidRPr="000D010E">
              <w:rPr>
                <w:rFonts w:ascii="Futura Lt" w:hAnsi="Futura Lt" w:cs="NettoOT"/>
                <w:sz w:val="16"/>
                <w:szCs w:val="16"/>
              </w:rPr>
              <w:t>(2018)</w:t>
            </w:r>
          </w:p>
        </w:tc>
        <w:tc>
          <w:tcPr>
            <w:tcW w:w="1985" w:type="dxa"/>
            <w:vAlign w:val="center"/>
          </w:tcPr>
          <w:p w:rsidR="00824DF0" w:rsidRDefault="00824DF0" w:rsidP="000D010E">
            <w:pPr>
              <w:pStyle w:val="Paragraphedeliste"/>
              <w:ind w:left="0"/>
              <w:cnfStyle w:val="100000000000" w:firstRow="1" w:lastRow="0" w:firstColumn="0" w:lastColumn="0" w:oddVBand="0" w:evenVBand="0" w:oddHBand="0" w:evenHBand="0" w:firstRowFirstColumn="0" w:firstRowLastColumn="0" w:lastRowFirstColumn="0" w:lastRowLastColumn="0"/>
              <w:rPr>
                <w:rFonts w:ascii="Futura Lt" w:hAnsi="Futura Lt" w:cs="NettoOT"/>
              </w:rPr>
            </w:pPr>
            <w:r>
              <w:rPr>
                <w:rFonts w:ascii="Futura Lt" w:hAnsi="Futura Lt" w:cs="NettoOT"/>
              </w:rPr>
              <w:t>MWh produits</w:t>
            </w:r>
            <w:r w:rsidR="000D010E">
              <w:rPr>
                <w:rFonts w:ascii="Futura Lt" w:hAnsi="Futura Lt" w:cs="NettoOT"/>
              </w:rPr>
              <w:br/>
            </w:r>
            <w:r w:rsidR="000D010E" w:rsidRPr="000D010E">
              <w:rPr>
                <w:rFonts w:ascii="Futura Lt" w:hAnsi="Futura Lt" w:cs="NettoOT"/>
                <w:sz w:val="16"/>
                <w:szCs w:val="16"/>
              </w:rPr>
              <w:t>(2018)</w:t>
            </w:r>
          </w:p>
        </w:tc>
        <w:tc>
          <w:tcPr>
            <w:tcW w:w="2441" w:type="dxa"/>
            <w:vAlign w:val="center"/>
          </w:tcPr>
          <w:p w:rsidR="00824DF0" w:rsidRDefault="00824DF0" w:rsidP="00824DF0">
            <w:pPr>
              <w:pStyle w:val="Paragraphedeliste"/>
              <w:ind w:left="0"/>
              <w:cnfStyle w:val="100000000000" w:firstRow="1" w:lastRow="0" w:firstColumn="0" w:lastColumn="0" w:oddVBand="0" w:evenVBand="0" w:oddHBand="0" w:evenHBand="0" w:firstRowFirstColumn="0" w:firstRowLastColumn="0" w:lastRowFirstColumn="0" w:lastRowLastColumn="0"/>
              <w:rPr>
                <w:rFonts w:ascii="Futura Lt" w:hAnsi="Futura Lt" w:cs="NettoOT"/>
              </w:rPr>
            </w:pPr>
            <w:r>
              <w:rPr>
                <w:rFonts w:ascii="Futura Lt" w:hAnsi="Futura Lt" w:cs="NettoOT"/>
              </w:rPr>
              <w:t xml:space="preserve">Caractéristiques </w:t>
            </w:r>
            <w:r>
              <w:rPr>
                <w:rFonts w:ascii="Futura Lt" w:hAnsi="Futura Lt" w:cs="NettoOT"/>
              </w:rPr>
              <w:br/>
            </w:r>
            <w:r w:rsidRPr="00824DF0">
              <w:rPr>
                <w:rFonts w:ascii="Futura Lt" w:hAnsi="Futura Lt" w:cs="NettoOT"/>
                <w:sz w:val="16"/>
                <w:szCs w:val="16"/>
              </w:rPr>
              <w:t>(nombre d’installations, de points de livraison…)</w:t>
            </w:r>
          </w:p>
        </w:tc>
      </w:tr>
      <w:tr w:rsidR="00824DF0" w:rsidTr="000D0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824DF0">
            <w:pPr>
              <w:pStyle w:val="Paragraphedeliste"/>
              <w:ind w:left="0"/>
              <w:rPr>
                <w:rFonts w:ascii="Futura Lt" w:hAnsi="Futura Lt" w:cs="NettoOT"/>
              </w:rPr>
            </w:pPr>
            <w:r>
              <w:rPr>
                <w:rFonts w:ascii="Futura Lt" w:hAnsi="Futura Lt" w:cs="NettoOT"/>
              </w:rPr>
              <w:t xml:space="preserve">Electricité verte </w:t>
            </w:r>
          </w:p>
        </w:tc>
        <w:tc>
          <w:tcPr>
            <w:tcW w:w="2126"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r>
      <w:tr w:rsidR="00824DF0" w:rsidTr="000D010E">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FD1DCA">
            <w:pPr>
              <w:pStyle w:val="Paragraphedeliste"/>
              <w:ind w:left="0"/>
              <w:rPr>
                <w:rFonts w:ascii="Futura Lt" w:hAnsi="Futura Lt" w:cs="NettoOT"/>
              </w:rPr>
            </w:pPr>
            <w:r>
              <w:rPr>
                <w:rFonts w:ascii="Futura Lt" w:hAnsi="Futura Lt" w:cs="NettoOT"/>
              </w:rPr>
              <w:t>Photovoltaïque</w:t>
            </w:r>
          </w:p>
        </w:tc>
        <w:tc>
          <w:tcPr>
            <w:tcW w:w="2126"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r>
      <w:tr w:rsidR="00824DF0" w:rsidTr="000D0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FD1DCA">
            <w:pPr>
              <w:pStyle w:val="Paragraphedeliste"/>
              <w:ind w:left="0"/>
              <w:rPr>
                <w:rFonts w:ascii="Futura Lt" w:hAnsi="Futura Lt" w:cs="NettoOT"/>
              </w:rPr>
            </w:pPr>
            <w:r>
              <w:rPr>
                <w:rFonts w:ascii="Futura Lt" w:hAnsi="Futura Lt" w:cs="NettoOT"/>
              </w:rPr>
              <w:t>Biométhane</w:t>
            </w:r>
          </w:p>
        </w:tc>
        <w:tc>
          <w:tcPr>
            <w:tcW w:w="2126"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r>
      <w:tr w:rsidR="00824DF0" w:rsidTr="000D010E">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FD1DCA">
            <w:pPr>
              <w:pStyle w:val="Paragraphedeliste"/>
              <w:ind w:left="0"/>
              <w:rPr>
                <w:rFonts w:ascii="Futura Lt" w:hAnsi="Futura Lt" w:cs="NettoOT"/>
              </w:rPr>
            </w:pPr>
            <w:r>
              <w:rPr>
                <w:rFonts w:ascii="Futura Lt" w:hAnsi="Futura Lt" w:cs="NettoOT"/>
              </w:rPr>
              <w:t>Réseaux de chaleur</w:t>
            </w:r>
          </w:p>
        </w:tc>
        <w:tc>
          <w:tcPr>
            <w:tcW w:w="2126"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r>
      <w:tr w:rsidR="00824DF0" w:rsidTr="000D0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FD1DCA">
            <w:pPr>
              <w:pStyle w:val="Paragraphedeliste"/>
              <w:ind w:left="0"/>
              <w:rPr>
                <w:rFonts w:ascii="Futura Lt" w:hAnsi="Futura Lt" w:cs="NettoOT"/>
              </w:rPr>
            </w:pPr>
            <w:r>
              <w:rPr>
                <w:rFonts w:ascii="Futura Lt" w:hAnsi="Futura Lt" w:cs="NettoOT"/>
              </w:rPr>
              <w:t>Autres sources, précisez :</w:t>
            </w:r>
          </w:p>
        </w:tc>
        <w:tc>
          <w:tcPr>
            <w:tcW w:w="2126"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100000" w:firstRow="0" w:lastRow="0" w:firstColumn="0" w:lastColumn="0" w:oddVBand="0" w:evenVBand="0" w:oddHBand="1" w:evenHBand="0" w:firstRowFirstColumn="0" w:firstRowLastColumn="0" w:lastRowFirstColumn="0" w:lastRowLastColumn="0"/>
              <w:rPr>
                <w:rFonts w:ascii="Futura Lt" w:hAnsi="Futura Lt" w:cs="NettoOT"/>
              </w:rPr>
            </w:pPr>
          </w:p>
        </w:tc>
      </w:tr>
      <w:tr w:rsidR="00824DF0" w:rsidTr="000D010E">
        <w:tc>
          <w:tcPr>
            <w:cnfStyle w:val="001000000000" w:firstRow="0" w:lastRow="0" w:firstColumn="1" w:lastColumn="0" w:oddVBand="0" w:evenVBand="0" w:oddHBand="0" w:evenHBand="0" w:firstRowFirstColumn="0" w:firstRowLastColumn="0" w:lastRowFirstColumn="0" w:lastRowLastColumn="0"/>
            <w:tcW w:w="2660" w:type="dxa"/>
          </w:tcPr>
          <w:p w:rsidR="00824DF0" w:rsidRDefault="00824DF0" w:rsidP="00FD1DCA">
            <w:pPr>
              <w:pStyle w:val="Paragraphedeliste"/>
              <w:ind w:left="0"/>
              <w:rPr>
                <w:rFonts w:ascii="Futura Lt" w:hAnsi="Futura Lt" w:cs="NettoOT"/>
              </w:rPr>
            </w:pPr>
            <w:r>
              <w:rPr>
                <w:rFonts w:ascii="Futura Lt" w:hAnsi="Futura Lt" w:cs="NettoOT"/>
              </w:rPr>
              <w:t>TOTAL</w:t>
            </w:r>
          </w:p>
        </w:tc>
        <w:tc>
          <w:tcPr>
            <w:tcW w:w="2126"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1985"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c>
          <w:tcPr>
            <w:tcW w:w="2441" w:type="dxa"/>
          </w:tcPr>
          <w:p w:rsidR="00824DF0" w:rsidRDefault="00824DF0" w:rsidP="00FD1DCA">
            <w:pPr>
              <w:pStyle w:val="Paragraphedeliste"/>
              <w:ind w:left="0"/>
              <w:cnfStyle w:val="000000000000" w:firstRow="0" w:lastRow="0" w:firstColumn="0" w:lastColumn="0" w:oddVBand="0" w:evenVBand="0" w:oddHBand="0" w:evenHBand="0" w:firstRowFirstColumn="0" w:firstRowLastColumn="0" w:lastRowFirstColumn="0" w:lastRowLastColumn="0"/>
              <w:rPr>
                <w:rFonts w:ascii="Futura Lt" w:hAnsi="Futura Lt" w:cs="NettoOT"/>
              </w:rPr>
            </w:pPr>
          </w:p>
        </w:tc>
      </w:tr>
    </w:tbl>
    <w:p w:rsidR="00372815" w:rsidRDefault="00372815" w:rsidP="00FD1DCA">
      <w:pPr>
        <w:pStyle w:val="Paragraphedeliste"/>
        <w:ind w:left="360"/>
        <w:rPr>
          <w:rFonts w:ascii="Futura Lt" w:hAnsi="Futura Lt" w:cs="NettoOT"/>
        </w:rPr>
      </w:pPr>
    </w:p>
    <w:p w:rsidR="001E589C" w:rsidRDefault="001E589C" w:rsidP="00FD1DCA">
      <w:pPr>
        <w:pStyle w:val="Paragraphedeliste"/>
        <w:ind w:left="360"/>
        <w:rPr>
          <w:rFonts w:ascii="Futura Lt" w:hAnsi="Futura Lt" w:cs="NettoOT"/>
        </w:rPr>
      </w:pPr>
    </w:p>
    <w:p w:rsidR="00824DF0" w:rsidRPr="00FD1DCA" w:rsidRDefault="00824DF0" w:rsidP="00824DF0">
      <w:pPr>
        <w:jc w:val="both"/>
        <w:rPr>
          <w:rFonts w:ascii="Futura Lt" w:hAnsi="Futura Lt" w:cs="NettoOT"/>
        </w:rPr>
      </w:pPr>
      <w:r w:rsidRPr="00320093">
        <w:rPr>
          <w:rFonts w:ascii="Futura Lt" w:hAnsi="Futura Lt" w:cs="NettoOT-Bold"/>
          <w:b/>
        </w:rPr>
        <w:sym w:font="Wingdings" w:char="F0EE"/>
      </w:r>
      <w:r>
        <w:rPr>
          <w:rFonts w:ascii="Futura Lt" w:hAnsi="Futura Lt" w:cs="NettoOT-Bold"/>
          <w:b/>
        </w:rPr>
        <w:t xml:space="preserve"> </w:t>
      </w:r>
      <w:r>
        <w:rPr>
          <w:rFonts w:ascii="Futura Md" w:hAnsi="Futura Md" w:cs="NettoOT"/>
        </w:rPr>
        <w:t xml:space="preserve">Modes de déplacement </w:t>
      </w:r>
      <w:r w:rsidR="000D010E">
        <w:rPr>
          <w:rFonts w:ascii="Futura Md" w:hAnsi="Futura Md" w:cs="NettoOT"/>
        </w:rPr>
        <w:t>des agents communaux</w:t>
      </w:r>
    </w:p>
    <w:p w:rsidR="00824DF0" w:rsidRPr="006829AC" w:rsidRDefault="00824DF0" w:rsidP="006829AC">
      <w:pPr>
        <w:rPr>
          <w:rFonts w:ascii="Futura Lt" w:hAnsi="Futura Lt" w:cs="NettoOT"/>
          <w:i/>
          <w:color w:val="96C03A" w:themeColor="accent3"/>
          <w:sz w:val="20"/>
          <w:szCs w:val="20"/>
        </w:rPr>
      </w:pPr>
      <w:r w:rsidRPr="006829AC">
        <w:rPr>
          <w:rFonts w:ascii="Futura Lt" w:hAnsi="Futura Lt" w:cs="NettoOT"/>
          <w:i/>
          <w:color w:val="96C03A" w:themeColor="accent3"/>
          <w:sz w:val="20"/>
          <w:szCs w:val="20"/>
        </w:rPr>
        <w:t>Indiquez le nombre de véhicules circulant à l’énergie verte</w:t>
      </w:r>
      <w:r w:rsidR="006829AC">
        <w:rPr>
          <w:rFonts w:ascii="Futura Lt" w:hAnsi="Futura Lt" w:cs="NettoOT"/>
          <w:i/>
          <w:color w:val="96C03A" w:themeColor="accent3"/>
          <w:sz w:val="20"/>
          <w:szCs w:val="20"/>
        </w:rPr>
        <w:t xml:space="preserve"> y compris les vélos, i</w:t>
      </w:r>
      <w:r w:rsidRPr="006829AC">
        <w:rPr>
          <w:rFonts w:ascii="Futura Lt" w:hAnsi="Futura Lt" w:cs="NettoOT"/>
          <w:i/>
          <w:color w:val="96C03A" w:themeColor="accent3"/>
          <w:sz w:val="20"/>
          <w:szCs w:val="20"/>
        </w:rPr>
        <w:t>ndiquez la consommation et les km parcourus</w:t>
      </w:r>
    </w:p>
    <w:tbl>
      <w:tblPr>
        <w:tblStyle w:val="Trameclaire-Accent3"/>
        <w:tblW w:w="0" w:type="auto"/>
        <w:tblLook w:val="04A0" w:firstRow="1" w:lastRow="0" w:firstColumn="1" w:lastColumn="0" w:noHBand="0" w:noVBand="1"/>
      </w:tblPr>
      <w:tblGrid>
        <w:gridCol w:w="9212"/>
      </w:tblGrid>
      <w:tr w:rsidR="000D010E" w:rsidTr="000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0D010E" w:rsidRDefault="000D010E" w:rsidP="00FD1DCA">
            <w:pPr>
              <w:pStyle w:val="Paragraphedeliste"/>
              <w:ind w:left="0"/>
              <w:rPr>
                <w:rFonts w:ascii="Futura Lt" w:hAnsi="Futura Lt" w:cs="NettoOT"/>
              </w:rPr>
            </w:pPr>
          </w:p>
          <w:p w:rsidR="000D010E" w:rsidRDefault="000D010E" w:rsidP="00FD1DCA">
            <w:pPr>
              <w:pStyle w:val="Paragraphedeliste"/>
              <w:ind w:left="0"/>
              <w:rPr>
                <w:rFonts w:ascii="Futura Lt" w:hAnsi="Futura Lt" w:cs="NettoOT"/>
              </w:rPr>
            </w:pPr>
          </w:p>
          <w:p w:rsidR="001E589C" w:rsidRDefault="001E589C" w:rsidP="00FD1DCA">
            <w:pPr>
              <w:pStyle w:val="Paragraphedeliste"/>
              <w:ind w:left="0"/>
              <w:rPr>
                <w:rFonts w:ascii="Futura Lt" w:hAnsi="Futura Lt" w:cs="NettoOT"/>
              </w:rPr>
            </w:pPr>
          </w:p>
          <w:p w:rsidR="001E589C" w:rsidRDefault="001E589C" w:rsidP="00FD1DCA">
            <w:pPr>
              <w:pStyle w:val="Paragraphedeliste"/>
              <w:ind w:left="0"/>
              <w:rPr>
                <w:rFonts w:ascii="Futura Lt" w:hAnsi="Futura Lt" w:cs="NettoOT"/>
              </w:rPr>
            </w:pPr>
          </w:p>
          <w:p w:rsidR="000D010E" w:rsidRDefault="000D010E" w:rsidP="00FD1DCA">
            <w:pPr>
              <w:pStyle w:val="Paragraphedeliste"/>
              <w:ind w:left="0"/>
              <w:rPr>
                <w:rFonts w:ascii="Futura Lt" w:hAnsi="Futura Lt" w:cs="NettoOT"/>
              </w:rPr>
            </w:pPr>
          </w:p>
        </w:tc>
      </w:tr>
    </w:tbl>
    <w:p w:rsidR="00824DF0" w:rsidRDefault="00824DF0" w:rsidP="00FD1DCA">
      <w:pPr>
        <w:pStyle w:val="Paragraphedeliste"/>
        <w:ind w:left="360"/>
        <w:rPr>
          <w:rFonts w:ascii="Futura Lt" w:hAnsi="Futura Lt" w:cs="NettoOT"/>
        </w:rPr>
      </w:pPr>
    </w:p>
    <w:p w:rsidR="00824DF0" w:rsidRDefault="00824DF0" w:rsidP="00FD1DCA">
      <w:pPr>
        <w:pStyle w:val="Paragraphedeliste"/>
        <w:ind w:left="360"/>
        <w:rPr>
          <w:rFonts w:ascii="Futura Lt" w:hAnsi="Futura Lt" w:cs="NettoOT"/>
        </w:rPr>
      </w:pPr>
    </w:p>
    <w:p w:rsidR="001E589C" w:rsidRDefault="001E589C" w:rsidP="00FD1DCA">
      <w:pPr>
        <w:pStyle w:val="Paragraphedeliste"/>
        <w:ind w:left="360"/>
        <w:rPr>
          <w:rFonts w:ascii="Futura Lt" w:hAnsi="Futura Lt" w:cs="NettoOT"/>
        </w:rPr>
      </w:pPr>
    </w:p>
    <w:p w:rsidR="001E589C" w:rsidRDefault="001E589C" w:rsidP="00FD1DCA">
      <w:pPr>
        <w:pStyle w:val="Paragraphedeliste"/>
        <w:ind w:left="360"/>
        <w:rPr>
          <w:rFonts w:ascii="Futura Lt" w:hAnsi="Futura Lt" w:cs="NettoOT"/>
        </w:rPr>
      </w:pPr>
    </w:p>
    <w:p w:rsidR="001E589C" w:rsidRDefault="001E589C" w:rsidP="00FD1DCA">
      <w:pPr>
        <w:pStyle w:val="Paragraphedeliste"/>
        <w:ind w:left="360"/>
        <w:rPr>
          <w:rFonts w:ascii="Futura Lt" w:hAnsi="Futura Lt" w:cs="NettoOT"/>
        </w:rPr>
      </w:pPr>
    </w:p>
    <w:p w:rsidR="001E589C" w:rsidRDefault="001E589C" w:rsidP="00FD1DCA">
      <w:pPr>
        <w:pStyle w:val="Paragraphedeliste"/>
        <w:ind w:left="360"/>
        <w:rPr>
          <w:rFonts w:ascii="Futura Lt" w:hAnsi="Futura Lt" w:cs="NettoOT"/>
        </w:rPr>
      </w:pPr>
    </w:p>
    <w:p w:rsidR="00372815" w:rsidRDefault="00372815" w:rsidP="00372815">
      <w:pPr>
        <w:jc w:val="both"/>
        <w:rPr>
          <w:rFonts w:ascii="Futura Lt" w:hAnsi="Futura Lt" w:cs="NettoOT"/>
        </w:rPr>
      </w:pPr>
      <w:r w:rsidRPr="00320093">
        <w:rPr>
          <w:rFonts w:ascii="Futura Lt" w:hAnsi="Futura Lt" w:cs="NettoOT-Bold"/>
          <w:b/>
        </w:rPr>
        <w:lastRenderedPageBreak/>
        <w:sym w:font="Wingdings" w:char="F0EE"/>
      </w:r>
      <w:r>
        <w:rPr>
          <w:rFonts w:ascii="Futura Lt" w:hAnsi="Futura Lt" w:cs="NettoOT-Bold"/>
          <w:b/>
        </w:rPr>
        <w:t xml:space="preserve"> </w:t>
      </w:r>
      <w:r w:rsidRPr="00372815">
        <w:rPr>
          <w:rFonts w:ascii="Futura Md" w:hAnsi="Futura Md" w:cs="NettoOT"/>
        </w:rPr>
        <w:t>Annexes</w:t>
      </w:r>
    </w:p>
    <w:p w:rsidR="00372815" w:rsidRDefault="00372815" w:rsidP="000D010E">
      <w:pPr>
        <w:rPr>
          <w:rFonts w:ascii="Futura Lt" w:hAnsi="Futura Lt" w:cs="NettoOT"/>
          <w:i/>
          <w:color w:val="96C03A" w:themeColor="accent3"/>
          <w:sz w:val="20"/>
          <w:szCs w:val="20"/>
        </w:rPr>
      </w:pPr>
      <w:r w:rsidRPr="000D010E">
        <w:rPr>
          <w:rFonts w:ascii="Futura Lt" w:hAnsi="Futura Lt" w:cs="NettoOT"/>
          <w:i/>
          <w:color w:val="96C03A" w:themeColor="accent3"/>
          <w:sz w:val="20"/>
          <w:szCs w:val="20"/>
        </w:rPr>
        <w:t>Pour compléter votre candidature, il est conseillé de joindre tout document complémentaire (rapport, photo, vidéo…) permettant au jury de mieux apprécier la démarche de votre commune ou votre projet.</w:t>
      </w:r>
    </w:p>
    <w:p w:rsidR="00A759BF" w:rsidRDefault="00A759BF" w:rsidP="000D010E">
      <w:pPr>
        <w:rPr>
          <w:rFonts w:ascii="Futura Lt" w:hAnsi="Futura Lt" w:cs="NettoOT"/>
          <w:i/>
          <w:color w:val="96C03A" w:themeColor="accent3"/>
          <w:sz w:val="20"/>
          <w:szCs w:val="20"/>
        </w:rPr>
      </w:pPr>
    </w:p>
    <w:tbl>
      <w:tblPr>
        <w:tblStyle w:val="Trameclaire-Accent3"/>
        <w:tblW w:w="0" w:type="auto"/>
        <w:tblLook w:val="04A0" w:firstRow="1" w:lastRow="0" w:firstColumn="1" w:lastColumn="0" w:noHBand="0" w:noVBand="1"/>
      </w:tblPr>
      <w:tblGrid>
        <w:gridCol w:w="9212"/>
      </w:tblGrid>
      <w:tr w:rsidR="000D010E" w:rsidTr="000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0D010E" w:rsidRDefault="00C15A2F" w:rsidP="00096A55">
            <w:pPr>
              <w:jc w:val="both"/>
              <w:rPr>
                <w:rFonts w:ascii="Futura Lt" w:hAnsi="Futura Lt" w:cs="NettoOT"/>
              </w:rPr>
            </w:pPr>
            <w:r w:rsidRPr="000D010E">
              <w:rPr>
                <w:rFonts w:ascii="Futura Lt" w:hAnsi="Futura Lt" w:cs="NettoOT"/>
                <w:i/>
                <w:color w:val="96C03A" w:themeColor="accent3"/>
                <w:sz w:val="20"/>
                <w:szCs w:val="20"/>
              </w:rPr>
              <w:t>Liste des annexes fournies</w:t>
            </w:r>
          </w:p>
          <w:p w:rsidR="000D010E" w:rsidRDefault="000D010E" w:rsidP="00096A55">
            <w:pPr>
              <w:jc w:val="both"/>
              <w:rPr>
                <w:rFonts w:ascii="Futura Lt" w:hAnsi="Futura Lt" w:cs="NettoOT"/>
              </w:rPr>
            </w:pPr>
          </w:p>
          <w:p w:rsidR="000D010E" w:rsidRDefault="000D010E" w:rsidP="00096A55">
            <w:pPr>
              <w:jc w:val="both"/>
              <w:rPr>
                <w:rFonts w:ascii="Futura Lt" w:hAnsi="Futura Lt" w:cs="NettoOT"/>
              </w:rPr>
            </w:pPr>
          </w:p>
        </w:tc>
      </w:tr>
    </w:tbl>
    <w:p w:rsidR="001E589C" w:rsidRDefault="001E589C" w:rsidP="001E589C">
      <w:pPr>
        <w:spacing w:after="0"/>
        <w:jc w:val="both"/>
        <w:rPr>
          <w:rFonts w:ascii="Futura Hv" w:hAnsi="Futura Hv" w:cs="NettoOT-Bold"/>
          <w:sz w:val="24"/>
          <w:szCs w:val="24"/>
        </w:rPr>
      </w:pPr>
    </w:p>
    <w:p w:rsidR="001E589C" w:rsidRDefault="001E589C">
      <w:pPr>
        <w:rPr>
          <w:rFonts w:ascii="Futura Hv" w:hAnsi="Futura Hv" w:cs="NettoOT-Bold"/>
          <w:sz w:val="24"/>
          <w:szCs w:val="24"/>
        </w:rPr>
      </w:pPr>
      <w:r>
        <w:rPr>
          <w:rFonts w:ascii="Futura Hv" w:hAnsi="Futura Hv" w:cs="NettoOT-Bold"/>
          <w:sz w:val="24"/>
          <w:szCs w:val="24"/>
        </w:rPr>
        <w:br w:type="page"/>
      </w:r>
    </w:p>
    <w:p w:rsidR="000D010E" w:rsidRPr="00320093" w:rsidRDefault="000D010E" w:rsidP="000D010E">
      <w:pPr>
        <w:shd w:val="clear" w:color="auto" w:fill="D9D9D9" w:themeFill="background1" w:themeFillShade="D9"/>
        <w:spacing w:after="0"/>
        <w:jc w:val="both"/>
        <w:rPr>
          <w:rFonts w:ascii="Futura Md" w:hAnsi="Futura Md" w:cs="NettoOT"/>
          <w:color w:val="C00000"/>
          <w:sz w:val="52"/>
          <w:szCs w:val="52"/>
        </w:rPr>
      </w:pPr>
      <w:r>
        <w:rPr>
          <w:rFonts w:ascii="Futura Hv" w:hAnsi="Futura Hv" w:cs="NettoOT-Bold"/>
          <w:sz w:val="24"/>
          <w:szCs w:val="24"/>
        </w:rPr>
        <w:lastRenderedPageBreak/>
        <w:t>Prix « éclairage public »</w:t>
      </w:r>
    </w:p>
    <w:p w:rsidR="00096A55" w:rsidRDefault="00096A55" w:rsidP="00096A55">
      <w:pPr>
        <w:jc w:val="both"/>
        <w:rPr>
          <w:rFonts w:ascii="Futura Lt" w:hAnsi="Futura Lt" w:cs="NettoOT"/>
        </w:rPr>
      </w:pPr>
    </w:p>
    <w:p w:rsidR="000D010E" w:rsidRDefault="004F6AC4" w:rsidP="00096A55">
      <w:pPr>
        <w:jc w:val="both"/>
        <w:rPr>
          <w:rFonts w:ascii="Futura Md" w:hAnsi="Futura Md" w:cs="NettoOT"/>
          <w:color w:val="E30045" w:themeColor="accent2"/>
        </w:rPr>
      </w:pPr>
      <w:r w:rsidRPr="004F6AC4">
        <w:rPr>
          <w:rFonts w:ascii="Futura Hv" w:hAnsi="Futura Hv" w:cs="NettoOT"/>
          <w:color w:val="E30045" w:themeColor="accent2"/>
        </w:rPr>
        <w:t>[!]</w:t>
      </w:r>
      <w:r>
        <w:rPr>
          <w:rFonts w:ascii="Futura Lt" w:hAnsi="Futura Lt" w:cs="NettoOT"/>
        </w:rPr>
        <w:t xml:space="preserve"> </w:t>
      </w:r>
      <w:r w:rsidR="000D010E" w:rsidRPr="00DC59D8">
        <w:rPr>
          <w:rFonts w:ascii="Futura Md" w:hAnsi="Futura Md" w:cs="NettoOT"/>
          <w:color w:val="E30045" w:themeColor="accent2"/>
        </w:rPr>
        <w:t xml:space="preserve">Les communes ayant transféré la compétence éclairage public au SIGERLy ne </w:t>
      </w:r>
      <w:r w:rsidR="00F47B8B">
        <w:rPr>
          <w:rFonts w:ascii="Futura Md" w:hAnsi="Futura Md" w:cs="NettoOT"/>
          <w:color w:val="E30045" w:themeColor="accent2"/>
        </w:rPr>
        <w:t xml:space="preserve">doivent </w:t>
      </w:r>
      <w:r w:rsidR="000D010E" w:rsidRPr="00DC59D8">
        <w:rPr>
          <w:rFonts w:ascii="Futura Md" w:hAnsi="Futura Md" w:cs="NettoOT"/>
          <w:color w:val="E30045" w:themeColor="accent2"/>
        </w:rPr>
        <w:t>rempli</w:t>
      </w:r>
      <w:r w:rsidR="00F47B8B">
        <w:rPr>
          <w:rFonts w:ascii="Futura Md" w:hAnsi="Futura Md" w:cs="NettoOT"/>
          <w:color w:val="E30045" w:themeColor="accent2"/>
        </w:rPr>
        <w:t>r</w:t>
      </w:r>
      <w:r w:rsidR="000D010E" w:rsidRPr="00DC59D8">
        <w:rPr>
          <w:rFonts w:ascii="Futura Md" w:hAnsi="Futura Md" w:cs="NettoOT"/>
          <w:color w:val="E30045" w:themeColor="accent2"/>
        </w:rPr>
        <w:t xml:space="preserve"> que la présentation synthétique de la réalisation</w:t>
      </w:r>
      <w:r w:rsidR="000D010E" w:rsidRPr="00A759BF">
        <w:rPr>
          <w:rFonts w:ascii="Futura Md" w:hAnsi="Futura Md" w:cs="NettoOT"/>
          <w:color w:val="E30045" w:themeColor="accent2"/>
        </w:rPr>
        <w:t>.</w:t>
      </w:r>
      <w:r w:rsidR="000D010E" w:rsidRPr="00DC59D8">
        <w:rPr>
          <w:rFonts w:ascii="Futura Md" w:hAnsi="Futura Md" w:cs="NettoOT"/>
        </w:rPr>
        <w:t xml:space="preserve"> </w:t>
      </w:r>
      <w:r w:rsidR="000D010E" w:rsidRPr="00DC59D8">
        <w:rPr>
          <w:rFonts w:ascii="Futura Md" w:hAnsi="Futura Md" w:cs="NettoOT"/>
          <w:color w:val="E30045" w:themeColor="accent2"/>
        </w:rPr>
        <w:t>La partie technique sera complétée par le technicien référent.</w:t>
      </w:r>
    </w:p>
    <w:p w:rsidR="00DC59D8" w:rsidRPr="00DC59D8" w:rsidRDefault="00DC59D8" w:rsidP="00096A55">
      <w:pPr>
        <w:jc w:val="both"/>
        <w:rPr>
          <w:rFonts w:ascii="Futura Md" w:hAnsi="Futura Md" w:cs="NettoOT"/>
          <w:color w:val="E30045" w:themeColor="accent2"/>
        </w:rPr>
      </w:pPr>
    </w:p>
    <w:p w:rsidR="000D010E" w:rsidRDefault="000D010E" w:rsidP="000D010E">
      <w:pPr>
        <w:jc w:val="both"/>
        <w:rPr>
          <w:rFonts w:ascii="Futura Md" w:hAnsi="Futura Md" w:cs="NettoOT"/>
        </w:rPr>
      </w:pPr>
      <w:r w:rsidRPr="00320093">
        <w:rPr>
          <w:rFonts w:ascii="Futura Lt" w:hAnsi="Futura Lt" w:cs="NettoOT-Bold"/>
          <w:b/>
        </w:rPr>
        <w:sym w:font="Wingdings" w:char="F0EE"/>
      </w:r>
      <w:r>
        <w:rPr>
          <w:rFonts w:ascii="Futura Lt" w:hAnsi="Futura Lt" w:cs="NettoOT-Bold"/>
          <w:b/>
        </w:rPr>
        <w:t xml:space="preserve"> </w:t>
      </w:r>
      <w:r>
        <w:rPr>
          <w:rFonts w:ascii="Futura Md" w:hAnsi="Futura Md" w:cs="NettoOT"/>
        </w:rPr>
        <w:t xml:space="preserve">Présentation synthétique de la réalisation et de son caractère exemplaire </w:t>
      </w:r>
    </w:p>
    <w:p w:rsidR="00FB3937" w:rsidRPr="006829AC" w:rsidRDefault="00FB3937" w:rsidP="00FB3937">
      <w:pPr>
        <w:rPr>
          <w:rFonts w:ascii="Futura Lt" w:hAnsi="Futura Lt" w:cs="NettoOT"/>
          <w:i/>
          <w:color w:val="96C03A" w:themeColor="accent3"/>
          <w:sz w:val="20"/>
          <w:szCs w:val="20"/>
        </w:rPr>
      </w:pPr>
      <w:r w:rsidRPr="006829AC">
        <w:rPr>
          <w:rFonts w:ascii="Futura Lt" w:hAnsi="Futura Lt" w:cs="NettoOT"/>
          <w:i/>
          <w:color w:val="96C03A" w:themeColor="accent3"/>
          <w:sz w:val="20"/>
          <w:szCs w:val="20"/>
        </w:rPr>
        <w:t>Donner les caractéristiques du projet</w:t>
      </w:r>
      <w:r>
        <w:rPr>
          <w:rFonts w:ascii="Futura Lt" w:hAnsi="Futura Lt" w:cs="NettoOT"/>
          <w:i/>
          <w:color w:val="96C03A" w:themeColor="accent3"/>
          <w:sz w:val="20"/>
          <w:szCs w:val="20"/>
        </w:rPr>
        <w:t xml:space="preserve">, sa localisation, </w:t>
      </w:r>
      <w:r w:rsidRPr="006829AC">
        <w:rPr>
          <w:rFonts w:ascii="Futura Lt" w:hAnsi="Futura Lt" w:cs="NettoOT"/>
          <w:i/>
          <w:color w:val="96C03A" w:themeColor="accent3"/>
          <w:sz w:val="20"/>
          <w:szCs w:val="20"/>
        </w:rPr>
        <w:t>votre motivation (pourquoi pensez-vous que votre projet mérite d’être retenu)…</w:t>
      </w:r>
    </w:p>
    <w:tbl>
      <w:tblPr>
        <w:tblStyle w:val="Trameclaire-Accent3"/>
        <w:tblW w:w="0" w:type="auto"/>
        <w:tblLook w:val="04A0" w:firstRow="1" w:lastRow="0" w:firstColumn="1" w:lastColumn="0" w:noHBand="0" w:noVBand="1"/>
      </w:tblPr>
      <w:tblGrid>
        <w:gridCol w:w="9212"/>
      </w:tblGrid>
      <w:tr w:rsidR="00FB3937" w:rsidTr="00622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B3937" w:rsidRDefault="00FB3937" w:rsidP="00622DF9">
            <w:pPr>
              <w:rPr>
                <w:rFonts w:ascii="Futura Lt" w:hAnsi="Futura Lt" w:cs="NettoOT"/>
                <w:i/>
              </w:rPr>
            </w:pPr>
          </w:p>
          <w:p w:rsidR="00FB3937" w:rsidRDefault="00FB3937" w:rsidP="00622DF9">
            <w:pPr>
              <w:rPr>
                <w:rFonts w:ascii="Futura Lt" w:hAnsi="Futura Lt" w:cs="NettoOT"/>
                <w:i/>
              </w:rPr>
            </w:pPr>
          </w:p>
          <w:p w:rsidR="00FB3937" w:rsidRDefault="00FB3937" w:rsidP="00622DF9">
            <w:pPr>
              <w:rPr>
                <w:rFonts w:ascii="Futura Lt" w:hAnsi="Futura Lt" w:cs="NettoOT"/>
                <w:i/>
              </w:rPr>
            </w:pPr>
          </w:p>
          <w:p w:rsidR="00FB3937" w:rsidRDefault="00FB3937" w:rsidP="00622DF9">
            <w:pPr>
              <w:rPr>
                <w:rFonts w:ascii="Futura Lt" w:hAnsi="Futura Lt" w:cs="NettoOT"/>
                <w:i/>
              </w:rPr>
            </w:pPr>
          </w:p>
          <w:p w:rsidR="00FB3937" w:rsidRDefault="00FB3937" w:rsidP="00622DF9">
            <w:pPr>
              <w:rPr>
                <w:rFonts w:ascii="Futura Lt" w:hAnsi="Futura Lt" w:cs="NettoOT"/>
                <w:i/>
              </w:rPr>
            </w:pPr>
          </w:p>
          <w:p w:rsidR="00FB3937" w:rsidRDefault="00FB3937" w:rsidP="00622DF9">
            <w:pPr>
              <w:rPr>
                <w:rFonts w:ascii="Futura Lt" w:hAnsi="Futura Lt" w:cs="NettoOT"/>
                <w:i/>
              </w:rPr>
            </w:pPr>
          </w:p>
          <w:p w:rsidR="00FB3937" w:rsidRDefault="00FB3937" w:rsidP="00622DF9">
            <w:pPr>
              <w:rPr>
                <w:rFonts w:ascii="Futura Lt" w:hAnsi="Futura Lt" w:cs="NettoOT"/>
                <w:i/>
              </w:rPr>
            </w:pPr>
          </w:p>
        </w:tc>
      </w:tr>
    </w:tbl>
    <w:p w:rsidR="00FB3937" w:rsidRPr="00FD1DCA" w:rsidRDefault="00FB3937" w:rsidP="000D010E">
      <w:pPr>
        <w:jc w:val="both"/>
        <w:rPr>
          <w:rFonts w:ascii="Futura Lt" w:hAnsi="Futura Lt" w:cs="NettoOT"/>
        </w:rPr>
      </w:pPr>
    </w:p>
    <w:p w:rsidR="000D010E" w:rsidRPr="00FD1DCA" w:rsidRDefault="000D010E" w:rsidP="000D010E">
      <w:pPr>
        <w:jc w:val="both"/>
        <w:rPr>
          <w:rFonts w:ascii="Futura Lt" w:hAnsi="Futura Lt" w:cs="NettoOT"/>
        </w:rPr>
      </w:pPr>
      <w:r w:rsidRPr="00320093">
        <w:rPr>
          <w:rFonts w:ascii="Futura Lt" w:hAnsi="Futura Lt" w:cs="NettoOT-Bold"/>
          <w:b/>
        </w:rPr>
        <w:sym w:font="Wingdings" w:char="F0EE"/>
      </w:r>
      <w:r>
        <w:rPr>
          <w:rFonts w:ascii="Futura Lt" w:hAnsi="Futura Lt" w:cs="NettoOT-Bold"/>
          <w:b/>
        </w:rPr>
        <w:t xml:space="preserve"> </w:t>
      </w:r>
      <w:r w:rsidR="00FB3937">
        <w:rPr>
          <w:rFonts w:ascii="Futura Md" w:hAnsi="Futura Md" w:cs="NettoOT"/>
        </w:rPr>
        <w:t>Caractéristiques techniques</w:t>
      </w:r>
      <w:r>
        <w:rPr>
          <w:rFonts w:ascii="Futura Md" w:hAnsi="Futura Md" w:cs="NettoOT"/>
        </w:rPr>
        <w:t xml:space="preserve"> </w:t>
      </w:r>
    </w:p>
    <w:p w:rsidR="000D010E" w:rsidRPr="00C90F61" w:rsidRDefault="00FB3937" w:rsidP="00C90F61">
      <w:pPr>
        <w:rPr>
          <w:rFonts w:ascii="Futura Lt" w:hAnsi="Futura Lt" w:cs="NettoOT"/>
          <w:i/>
          <w:color w:val="96C03A" w:themeColor="accent3"/>
          <w:sz w:val="20"/>
          <w:szCs w:val="20"/>
        </w:rPr>
      </w:pPr>
      <w:r w:rsidRPr="00C90F61">
        <w:rPr>
          <w:rFonts w:ascii="Futura Lt" w:hAnsi="Futura Lt" w:cs="NettoOT"/>
          <w:i/>
          <w:color w:val="96C03A" w:themeColor="accent3"/>
          <w:sz w:val="20"/>
          <w:szCs w:val="20"/>
        </w:rPr>
        <w:t xml:space="preserve">Merci de joindre au moins </w:t>
      </w:r>
      <w:r w:rsidR="002E4EC3">
        <w:rPr>
          <w:rFonts w:ascii="Futura Lt" w:hAnsi="Futura Lt" w:cs="NettoOT"/>
          <w:i/>
          <w:color w:val="96C03A" w:themeColor="accent3"/>
          <w:sz w:val="20"/>
          <w:szCs w:val="20"/>
        </w:rPr>
        <w:t>2</w:t>
      </w:r>
      <w:r w:rsidRPr="00C90F61">
        <w:rPr>
          <w:rFonts w:ascii="Futura Lt" w:hAnsi="Futura Lt" w:cs="NettoOT"/>
          <w:i/>
          <w:color w:val="96C03A" w:themeColor="accent3"/>
          <w:sz w:val="20"/>
          <w:szCs w:val="20"/>
        </w:rPr>
        <w:t xml:space="preserve"> photos avant/après (les simulations ne sont pas acceptées) et un schéma d’implantation</w:t>
      </w:r>
    </w:p>
    <w:p w:rsidR="00FB3937" w:rsidRPr="00C90F61" w:rsidRDefault="00FB3937" w:rsidP="00C90F61">
      <w:pPr>
        <w:pStyle w:val="Paragraphedeliste"/>
        <w:numPr>
          <w:ilvl w:val="0"/>
          <w:numId w:val="12"/>
        </w:numPr>
        <w:jc w:val="both"/>
        <w:rPr>
          <w:rFonts w:ascii="Futura Lt" w:hAnsi="Futura Lt" w:cs="NettoOT"/>
        </w:rPr>
      </w:pPr>
      <w:r w:rsidRPr="00C90F61">
        <w:rPr>
          <w:rFonts w:ascii="Futura Lt" w:hAnsi="Futura Lt" w:cs="NettoOT"/>
        </w:rPr>
        <w:t>Maitre d’œuvre</w:t>
      </w:r>
      <w:r w:rsidR="00C90F61">
        <w:rPr>
          <w:rFonts w:ascii="Futura Lt" w:hAnsi="Futura Lt" w:cs="NettoOT"/>
        </w:rPr>
        <w:t xml:space="preserve"> : </w:t>
      </w:r>
    </w:p>
    <w:p w:rsidR="00FB3937" w:rsidRPr="00C90F61" w:rsidRDefault="00FB3937" w:rsidP="00C90F61">
      <w:pPr>
        <w:pStyle w:val="Paragraphedeliste"/>
        <w:numPr>
          <w:ilvl w:val="0"/>
          <w:numId w:val="12"/>
        </w:numPr>
        <w:jc w:val="both"/>
        <w:rPr>
          <w:rFonts w:ascii="Futura Lt" w:hAnsi="Futura Lt" w:cs="NettoOT"/>
        </w:rPr>
      </w:pPr>
      <w:r w:rsidRPr="00C90F61">
        <w:rPr>
          <w:rFonts w:ascii="Futura Lt" w:hAnsi="Futura Lt" w:cs="NettoOT"/>
        </w:rPr>
        <w:t>Bureau d’études</w:t>
      </w:r>
      <w:r w:rsidR="00C90F61">
        <w:rPr>
          <w:rFonts w:ascii="Futura Lt" w:hAnsi="Futura Lt" w:cs="NettoOT"/>
        </w:rPr>
        <w:t> :</w:t>
      </w:r>
    </w:p>
    <w:p w:rsidR="00FB3937" w:rsidRPr="00C90F61" w:rsidRDefault="00FB3937" w:rsidP="00C90F61">
      <w:pPr>
        <w:pStyle w:val="Paragraphedeliste"/>
        <w:numPr>
          <w:ilvl w:val="0"/>
          <w:numId w:val="12"/>
        </w:numPr>
        <w:jc w:val="both"/>
        <w:rPr>
          <w:rFonts w:ascii="Futura Lt" w:hAnsi="Futura Lt" w:cs="NettoOT"/>
        </w:rPr>
      </w:pPr>
      <w:r w:rsidRPr="00C90F61">
        <w:rPr>
          <w:rFonts w:ascii="Futura Lt" w:hAnsi="Futura Lt" w:cs="NettoOT"/>
        </w:rPr>
        <w:t>Architecte</w:t>
      </w:r>
      <w:r w:rsidR="00C90F61">
        <w:rPr>
          <w:rFonts w:ascii="Futura Lt" w:hAnsi="Futura Lt" w:cs="NettoOT"/>
        </w:rPr>
        <w:t> :</w:t>
      </w:r>
    </w:p>
    <w:p w:rsidR="00FB3937" w:rsidRPr="00C90F61" w:rsidRDefault="00FB3937" w:rsidP="00C90F61">
      <w:pPr>
        <w:pStyle w:val="Paragraphedeliste"/>
        <w:numPr>
          <w:ilvl w:val="0"/>
          <w:numId w:val="12"/>
        </w:numPr>
        <w:jc w:val="both"/>
        <w:rPr>
          <w:rFonts w:ascii="Futura Lt" w:hAnsi="Futura Lt" w:cs="NettoOT"/>
        </w:rPr>
      </w:pPr>
      <w:r w:rsidRPr="00C90F61">
        <w:rPr>
          <w:rFonts w:ascii="Futura Lt" w:hAnsi="Futura Lt" w:cs="NettoOT"/>
        </w:rPr>
        <w:t>Concepteur lumière</w:t>
      </w:r>
      <w:r w:rsidR="00C90F61">
        <w:rPr>
          <w:rFonts w:ascii="Futura Lt" w:hAnsi="Futura Lt" w:cs="NettoOT"/>
        </w:rPr>
        <w:t> :</w:t>
      </w:r>
    </w:p>
    <w:p w:rsidR="00FB3937" w:rsidRPr="00C90F61" w:rsidRDefault="00FB3937" w:rsidP="00C90F61">
      <w:pPr>
        <w:pStyle w:val="Paragraphedeliste"/>
        <w:numPr>
          <w:ilvl w:val="0"/>
          <w:numId w:val="12"/>
        </w:numPr>
        <w:jc w:val="both"/>
        <w:rPr>
          <w:rFonts w:ascii="Futura Lt" w:hAnsi="Futura Lt" w:cs="NettoOT"/>
        </w:rPr>
      </w:pPr>
      <w:r w:rsidRPr="00C90F61">
        <w:rPr>
          <w:rFonts w:ascii="Futura Lt" w:hAnsi="Futura Lt" w:cs="NettoOT"/>
        </w:rPr>
        <w:t>Constructeur/fabricant</w:t>
      </w:r>
      <w:r w:rsidR="00C90F61">
        <w:rPr>
          <w:rFonts w:ascii="Futura Lt" w:hAnsi="Futura Lt" w:cs="NettoOT"/>
        </w:rPr>
        <w:t> :</w:t>
      </w:r>
    </w:p>
    <w:p w:rsidR="00FB3937" w:rsidRDefault="00FB3937" w:rsidP="00C90F61">
      <w:pPr>
        <w:pStyle w:val="Paragraphedeliste"/>
        <w:numPr>
          <w:ilvl w:val="0"/>
          <w:numId w:val="12"/>
        </w:numPr>
        <w:jc w:val="both"/>
        <w:rPr>
          <w:rFonts w:ascii="Futura Lt" w:hAnsi="Futura Lt" w:cs="NettoOT"/>
        </w:rPr>
      </w:pPr>
      <w:r w:rsidRPr="00C90F61">
        <w:rPr>
          <w:rFonts w:ascii="Futura Lt" w:hAnsi="Futura Lt" w:cs="NettoOT"/>
        </w:rPr>
        <w:t>Installateur</w:t>
      </w:r>
      <w:r w:rsidR="00C90F61">
        <w:rPr>
          <w:rFonts w:ascii="Futura Lt" w:hAnsi="Futura Lt" w:cs="NettoOT"/>
        </w:rPr>
        <w:t> :</w:t>
      </w:r>
    </w:p>
    <w:p w:rsidR="00C90F61" w:rsidRPr="00C90F61" w:rsidRDefault="00C90F61" w:rsidP="00C90F61">
      <w:pPr>
        <w:pStyle w:val="Paragraphedeliste"/>
        <w:jc w:val="both"/>
        <w:rPr>
          <w:rFonts w:ascii="Futura Lt" w:hAnsi="Futura Lt" w:cs="NettoOT"/>
        </w:rPr>
      </w:pPr>
    </w:p>
    <w:p w:rsidR="00FB3937" w:rsidRDefault="00FB3937" w:rsidP="00FB3937">
      <w:pPr>
        <w:pStyle w:val="Paragraphedeliste"/>
        <w:numPr>
          <w:ilvl w:val="0"/>
          <w:numId w:val="11"/>
        </w:numPr>
        <w:jc w:val="both"/>
        <w:rPr>
          <w:rFonts w:ascii="Futura Md" w:hAnsi="Futura Md" w:cs="NettoOT"/>
          <w:color w:val="96C03A" w:themeColor="accent3"/>
        </w:rPr>
      </w:pPr>
      <w:r w:rsidRPr="00C90F61">
        <w:rPr>
          <w:rFonts w:ascii="Futura Md" w:hAnsi="Futura Md" w:cs="NettoOT"/>
          <w:color w:val="96C03A" w:themeColor="accent3"/>
        </w:rPr>
        <w:t xml:space="preserve">Descriptif technique </w:t>
      </w:r>
    </w:p>
    <w:p w:rsidR="00C90F61" w:rsidRDefault="00C90F61" w:rsidP="00C90F61">
      <w:pPr>
        <w:pStyle w:val="Paragraphedeliste"/>
        <w:jc w:val="both"/>
        <w:rPr>
          <w:rFonts w:ascii="Futura Md" w:hAnsi="Futura Md" w:cs="NettoOT"/>
          <w:color w:val="96C03A" w:themeColor="accent3"/>
        </w:rPr>
      </w:pPr>
    </w:p>
    <w:tbl>
      <w:tblPr>
        <w:tblStyle w:val="Trameclaire-Accent3"/>
        <w:tblW w:w="9180" w:type="dxa"/>
        <w:tblLook w:val="04A0" w:firstRow="1" w:lastRow="0" w:firstColumn="1" w:lastColumn="0" w:noHBand="0" w:noVBand="1"/>
      </w:tblPr>
      <w:tblGrid>
        <w:gridCol w:w="3055"/>
        <w:gridCol w:w="3385"/>
        <w:gridCol w:w="2740"/>
      </w:tblGrid>
      <w:tr w:rsidR="00C90F61" w:rsidTr="00C90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C90F61" w:rsidRDefault="00C90F61" w:rsidP="00C90F61">
            <w:pPr>
              <w:pStyle w:val="Paragraphedeliste"/>
              <w:ind w:left="0"/>
              <w:jc w:val="both"/>
              <w:rPr>
                <w:rFonts w:ascii="Futura Md" w:hAnsi="Futura Md" w:cs="NettoOT"/>
                <w:color w:val="96C03A" w:themeColor="accent3"/>
              </w:rPr>
            </w:pPr>
          </w:p>
        </w:tc>
        <w:tc>
          <w:tcPr>
            <w:tcW w:w="3385" w:type="dxa"/>
          </w:tcPr>
          <w:p w:rsidR="00C90F61" w:rsidRPr="00C90F61" w:rsidRDefault="00C90F61" w:rsidP="00622DF9">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Futura Md" w:hAnsi="Futura Md" w:cs="NettoOT"/>
                <w:b w:val="0"/>
                <w:color w:val="96C03A" w:themeColor="accent3"/>
              </w:rPr>
            </w:pPr>
            <w:r w:rsidRPr="00C90F61">
              <w:rPr>
                <w:rFonts w:ascii="Futura Md" w:hAnsi="Futura Md" w:cs="NettoOT"/>
                <w:b w:val="0"/>
                <w:color w:val="96C03A" w:themeColor="accent3"/>
              </w:rPr>
              <w:t>Avant travaux si rénovation</w:t>
            </w:r>
          </w:p>
        </w:tc>
        <w:tc>
          <w:tcPr>
            <w:tcW w:w="2740" w:type="dxa"/>
          </w:tcPr>
          <w:p w:rsidR="00C90F61" w:rsidRPr="00C90F61" w:rsidRDefault="00C90F61" w:rsidP="00622DF9">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Futura Md" w:hAnsi="Futura Md" w:cs="NettoOT"/>
                <w:b w:val="0"/>
                <w:color w:val="96C03A" w:themeColor="accent3"/>
              </w:rPr>
            </w:pPr>
            <w:r w:rsidRPr="00C90F61">
              <w:rPr>
                <w:rFonts w:ascii="Futura Md" w:hAnsi="Futura Md" w:cs="NettoOT"/>
                <w:b w:val="0"/>
                <w:color w:val="96C03A" w:themeColor="accent3"/>
              </w:rPr>
              <w:t>Après travaux</w:t>
            </w:r>
          </w:p>
        </w:tc>
      </w:tr>
      <w:tr w:rsidR="00C90F61" w:rsidTr="00C9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C90F61" w:rsidRPr="00C90F61" w:rsidRDefault="00C90F61" w:rsidP="00C90F61">
            <w:pPr>
              <w:jc w:val="both"/>
              <w:rPr>
                <w:rFonts w:ascii="Futura Lt" w:hAnsi="Futura Lt" w:cs="NettoOT"/>
              </w:rPr>
            </w:pPr>
            <w:r w:rsidRPr="00C90F61">
              <w:rPr>
                <w:rFonts w:ascii="Futura Lt" w:hAnsi="Futura Lt" w:cs="NettoOT"/>
              </w:rPr>
              <w:t>Nombre de points lumineux</w:t>
            </w:r>
          </w:p>
        </w:tc>
        <w:tc>
          <w:tcPr>
            <w:tcW w:w="3385"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c>
          <w:tcPr>
            <w:tcW w:w="2740"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r w:rsidR="00C90F61" w:rsidTr="00C90F61">
        <w:tc>
          <w:tcPr>
            <w:cnfStyle w:val="001000000000" w:firstRow="0" w:lastRow="0" w:firstColumn="1" w:lastColumn="0" w:oddVBand="0" w:evenVBand="0" w:oddHBand="0" w:evenHBand="0" w:firstRowFirstColumn="0" w:firstRowLastColumn="0" w:lastRowFirstColumn="0" w:lastRowLastColumn="0"/>
            <w:tcW w:w="3055" w:type="dxa"/>
          </w:tcPr>
          <w:p w:rsidR="00C90F61" w:rsidRPr="00C90F61" w:rsidRDefault="00C90F61" w:rsidP="001E589C">
            <w:pPr>
              <w:jc w:val="both"/>
              <w:rPr>
                <w:rFonts w:ascii="Futura Lt" w:hAnsi="Futura Lt" w:cs="NettoOT"/>
              </w:rPr>
            </w:pPr>
            <w:r w:rsidRPr="00C90F61">
              <w:rPr>
                <w:rFonts w:ascii="Futura Lt" w:hAnsi="Futura Lt" w:cs="NettoOT"/>
              </w:rPr>
              <w:t xml:space="preserve">Age moyen du parc concerné </w:t>
            </w:r>
          </w:p>
        </w:tc>
        <w:tc>
          <w:tcPr>
            <w:tcW w:w="3385" w:type="dxa"/>
          </w:tcPr>
          <w:p w:rsidR="00C90F61" w:rsidRPr="00145C06" w:rsidRDefault="00C90F61" w:rsidP="00C90F61">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c>
          <w:tcPr>
            <w:tcW w:w="2740" w:type="dxa"/>
          </w:tcPr>
          <w:p w:rsidR="00C90F61" w:rsidRPr="00145C06" w:rsidRDefault="00C90F61" w:rsidP="00C90F61">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r>
      <w:tr w:rsidR="00C90F61" w:rsidTr="00C9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C90F61" w:rsidRPr="00C90F61" w:rsidRDefault="00C90F61" w:rsidP="001E589C">
            <w:pPr>
              <w:jc w:val="both"/>
              <w:rPr>
                <w:rFonts w:ascii="Futura Lt" w:hAnsi="Futura Lt" w:cs="NettoOT"/>
              </w:rPr>
            </w:pPr>
            <w:r w:rsidRPr="00C90F61">
              <w:rPr>
                <w:rFonts w:ascii="Futura Lt" w:hAnsi="Futura Lt" w:cs="NettoOT"/>
              </w:rPr>
              <w:t xml:space="preserve">Type de matériels utilisés </w:t>
            </w:r>
          </w:p>
        </w:tc>
        <w:tc>
          <w:tcPr>
            <w:tcW w:w="3385"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c>
          <w:tcPr>
            <w:tcW w:w="2740"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r w:rsidR="00C90F61" w:rsidTr="00C90F61">
        <w:tc>
          <w:tcPr>
            <w:cnfStyle w:val="001000000000" w:firstRow="0" w:lastRow="0" w:firstColumn="1" w:lastColumn="0" w:oddVBand="0" w:evenVBand="0" w:oddHBand="0" w:evenHBand="0" w:firstRowFirstColumn="0" w:firstRowLastColumn="0" w:lastRowFirstColumn="0" w:lastRowLastColumn="0"/>
            <w:tcW w:w="3055" w:type="dxa"/>
          </w:tcPr>
          <w:p w:rsidR="00C90F61" w:rsidRPr="00C90F61" w:rsidRDefault="00C90F61" w:rsidP="00C90F61">
            <w:pPr>
              <w:jc w:val="both"/>
              <w:rPr>
                <w:rFonts w:ascii="Futura Lt" w:hAnsi="Futura Lt" w:cs="NettoOT"/>
              </w:rPr>
            </w:pPr>
            <w:r w:rsidRPr="00C90F61">
              <w:rPr>
                <w:rFonts w:ascii="Futura Lt" w:hAnsi="Futura Lt" w:cs="NettoOT"/>
              </w:rPr>
              <w:t>Type d’outil de gestion installé</w:t>
            </w:r>
          </w:p>
        </w:tc>
        <w:tc>
          <w:tcPr>
            <w:tcW w:w="3385" w:type="dxa"/>
          </w:tcPr>
          <w:p w:rsidR="00C90F61" w:rsidRPr="00145C06" w:rsidRDefault="00C90F61" w:rsidP="00C90F61">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c>
          <w:tcPr>
            <w:tcW w:w="2740" w:type="dxa"/>
          </w:tcPr>
          <w:p w:rsidR="00C90F61" w:rsidRPr="00145C06" w:rsidRDefault="00C90F61" w:rsidP="00C90F61">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r>
      <w:tr w:rsidR="00C90F61" w:rsidTr="00C9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C90F61" w:rsidRPr="00C90F61" w:rsidRDefault="00C90F61" w:rsidP="00C90F61">
            <w:pPr>
              <w:jc w:val="both"/>
              <w:rPr>
                <w:rFonts w:ascii="Futura Lt" w:hAnsi="Futura Lt" w:cs="NettoOT"/>
              </w:rPr>
            </w:pPr>
            <w:r w:rsidRPr="00C90F61">
              <w:rPr>
                <w:rFonts w:ascii="Futura Lt" w:hAnsi="Futura Lt" w:cs="NettoOT"/>
              </w:rPr>
              <w:t xml:space="preserve">Type de technologie installée </w:t>
            </w:r>
            <w:r w:rsidRPr="00C90F61">
              <w:rPr>
                <w:rFonts w:ascii="Futura Lt" w:hAnsi="Futura Lt" w:cs="NettoOT"/>
                <w:sz w:val="16"/>
                <w:szCs w:val="16"/>
              </w:rPr>
              <w:t>(télégestion, abaissement de puissance, détection de présence…)</w:t>
            </w:r>
          </w:p>
        </w:tc>
        <w:tc>
          <w:tcPr>
            <w:tcW w:w="3385"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c>
          <w:tcPr>
            <w:tcW w:w="2740" w:type="dxa"/>
          </w:tcPr>
          <w:p w:rsidR="00C90F61" w:rsidRPr="00145C06" w:rsidRDefault="00C90F61" w:rsidP="00C90F61">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bl>
    <w:p w:rsidR="00C90F61" w:rsidRDefault="00C90F61" w:rsidP="00C90F61">
      <w:pPr>
        <w:jc w:val="both"/>
        <w:rPr>
          <w:rFonts w:ascii="Futura Md" w:hAnsi="Futura Md" w:cs="NettoOT"/>
          <w:color w:val="96C03A" w:themeColor="accent3"/>
        </w:rPr>
      </w:pPr>
    </w:p>
    <w:p w:rsidR="00170458" w:rsidRDefault="00170458" w:rsidP="00C90F61">
      <w:pPr>
        <w:jc w:val="both"/>
        <w:rPr>
          <w:rFonts w:ascii="Futura Md" w:hAnsi="Futura Md" w:cs="NettoOT"/>
          <w:color w:val="96C03A" w:themeColor="accent3"/>
        </w:rPr>
      </w:pPr>
    </w:p>
    <w:p w:rsidR="00C90F61" w:rsidRPr="00C90F61" w:rsidRDefault="00C90F61" w:rsidP="00C90F61">
      <w:pPr>
        <w:jc w:val="both"/>
        <w:rPr>
          <w:rFonts w:ascii="Futura Lt" w:hAnsi="Futura Lt" w:cs="NettoOT"/>
        </w:rPr>
      </w:pPr>
      <w:r w:rsidRPr="00C90F61">
        <w:rPr>
          <w:rFonts w:ascii="Futura Lt" w:hAnsi="Futura Lt" w:cs="NettoOT"/>
        </w:rPr>
        <w:lastRenderedPageBreak/>
        <w:t>Avez-vous utilisé des normes d’éclairage comme référence</w:t>
      </w:r>
      <w:r>
        <w:rPr>
          <w:rFonts w:ascii="Futura Lt" w:hAnsi="Futura Lt" w:cs="NettoOT"/>
        </w:rPr>
        <w:t> ?</w:t>
      </w:r>
    </w:p>
    <w:p w:rsidR="00C90F61" w:rsidRDefault="00C90F61" w:rsidP="00C90F61">
      <w:pPr>
        <w:pStyle w:val="Paragraphedeliste"/>
        <w:ind w:left="1440"/>
        <w:jc w:val="both"/>
        <w:rPr>
          <w:rFonts w:ascii="Futura Lt" w:hAnsi="Futura Lt" w:cs="NettoOT"/>
        </w:rPr>
      </w:pPr>
      <w:r>
        <w:rPr>
          <w:rFonts w:ascii="Futura Lt" w:hAnsi="Futura Lt" w:cs="NettoOT"/>
        </w:rPr>
        <w:sym w:font="Wingdings" w:char="F071"/>
      </w:r>
      <w:r>
        <w:rPr>
          <w:rFonts w:ascii="Futura Lt" w:hAnsi="Futura Lt" w:cs="NettoOT"/>
        </w:rPr>
        <w:t xml:space="preserve"> Non</w:t>
      </w:r>
    </w:p>
    <w:p w:rsidR="00625D56" w:rsidRDefault="00625D56" w:rsidP="00625D56">
      <w:pPr>
        <w:pStyle w:val="Paragraphedeliste"/>
        <w:ind w:left="1440"/>
        <w:jc w:val="both"/>
        <w:rPr>
          <w:rFonts w:ascii="Futura Lt" w:hAnsi="Futura Lt" w:cs="NettoOT"/>
        </w:rPr>
      </w:pPr>
      <w:r>
        <w:rPr>
          <w:rFonts w:ascii="Futura Lt" w:hAnsi="Futura Lt" w:cs="NettoOT"/>
        </w:rPr>
        <w:sym w:font="Wingdings" w:char="F071"/>
      </w:r>
      <w:r>
        <w:rPr>
          <w:rFonts w:ascii="Futura Lt" w:hAnsi="Futura Lt" w:cs="NettoOT"/>
        </w:rPr>
        <w:t xml:space="preserve"> Oui, précisez :</w:t>
      </w:r>
    </w:p>
    <w:p w:rsidR="00625D56" w:rsidRDefault="00625D56" w:rsidP="00C90F61">
      <w:pPr>
        <w:pStyle w:val="Paragraphedeliste"/>
        <w:ind w:left="1440"/>
        <w:jc w:val="both"/>
        <w:rPr>
          <w:rFonts w:ascii="Futura Lt" w:hAnsi="Futura Lt" w:cs="NettoOT"/>
        </w:rPr>
      </w:pPr>
    </w:p>
    <w:p w:rsidR="00C90F61" w:rsidRDefault="00C90F61" w:rsidP="00C90F61">
      <w:pPr>
        <w:pStyle w:val="Paragraphedeliste"/>
        <w:ind w:left="1440"/>
        <w:jc w:val="both"/>
        <w:rPr>
          <w:rFonts w:ascii="Futura Lt" w:hAnsi="Futura Lt" w:cs="NettoOT"/>
        </w:rPr>
      </w:pPr>
    </w:p>
    <w:p w:rsidR="00625D56" w:rsidRDefault="00625D56" w:rsidP="002E4EC3">
      <w:pPr>
        <w:jc w:val="both"/>
        <w:rPr>
          <w:rFonts w:ascii="Futura Lt" w:hAnsi="Futura Lt" w:cs="NettoOT"/>
        </w:rPr>
      </w:pPr>
      <w:r>
        <w:rPr>
          <w:rFonts w:ascii="Futura Lt" w:hAnsi="Futura Lt" w:cs="NettoOT"/>
        </w:rPr>
        <w:t>Avez-vous</w:t>
      </w:r>
      <w:r w:rsidR="00964C1A">
        <w:rPr>
          <w:rFonts w:ascii="Futura Lt" w:hAnsi="Futura Lt" w:cs="NettoOT"/>
        </w:rPr>
        <w:t xml:space="preserve"> </w:t>
      </w:r>
      <w:r>
        <w:rPr>
          <w:rFonts w:ascii="Futura Lt" w:hAnsi="Futura Lt" w:cs="NettoOT"/>
        </w:rPr>
        <w:t>mutualis</w:t>
      </w:r>
      <w:r w:rsidR="00A759BF">
        <w:rPr>
          <w:rFonts w:ascii="Futura Lt" w:hAnsi="Futura Lt" w:cs="NettoOT"/>
        </w:rPr>
        <w:t>é</w:t>
      </w:r>
      <w:r>
        <w:rPr>
          <w:rFonts w:ascii="Futura Lt" w:hAnsi="Futura Lt" w:cs="NettoOT"/>
        </w:rPr>
        <w:t xml:space="preserve"> les usages de vos installations d’éclairage extérieur (vidéoprotection, sonorisation…) ?</w:t>
      </w:r>
    </w:p>
    <w:p w:rsidR="00625D56" w:rsidRPr="00625D56" w:rsidRDefault="00625D56" w:rsidP="00625D56">
      <w:pPr>
        <w:pStyle w:val="Paragraphedeliste"/>
        <w:ind w:left="1440"/>
        <w:jc w:val="both"/>
        <w:rPr>
          <w:rFonts w:ascii="Futura Lt" w:hAnsi="Futura Lt" w:cs="NettoOT"/>
        </w:rPr>
      </w:pPr>
      <w:r>
        <w:rPr>
          <w:rFonts w:ascii="Futura Lt" w:hAnsi="Futura Lt" w:cs="NettoOT"/>
        </w:rPr>
        <w:sym w:font="Wingdings" w:char="F071"/>
      </w:r>
      <w:r>
        <w:rPr>
          <w:rFonts w:ascii="Futura Lt" w:hAnsi="Futura Lt" w:cs="NettoOT"/>
        </w:rPr>
        <w:t xml:space="preserve"> Non</w:t>
      </w:r>
    </w:p>
    <w:p w:rsidR="00625D56" w:rsidRDefault="00625D56" w:rsidP="00625D56">
      <w:pPr>
        <w:pStyle w:val="Paragraphedeliste"/>
        <w:ind w:left="1440"/>
        <w:jc w:val="both"/>
        <w:rPr>
          <w:rFonts w:ascii="Futura Lt" w:hAnsi="Futura Lt" w:cs="NettoOT"/>
        </w:rPr>
      </w:pPr>
      <w:r>
        <w:rPr>
          <w:rFonts w:ascii="Futura Lt" w:hAnsi="Futura Lt" w:cs="NettoOT"/>
        </w:rPr>
        <w:sym w:font="Wingdings" w:char="F071"/>
      </w:r>
      <w:r>
        <w:rPr>
          <w:rFonts w:ascii="Futura Lt" w:hAnsi="Futura Lt" w:cs="NettoOT"/>
        </w:rPr>
        <w:t xml:space="preserve"> Oui, précisez :</w:t>
      </w:r>
    </w:p>
    <w:p w:rsidR="00625D56" w:rsidRDefault="00625D56" w:rsidP="002E4EC3">
      <w:pPr>
        <w:jc w:val="both"/>
        <w:rPr>
          <w:rFonts w:ascii="Futura Lt" w:hAnsi="Futura Lt" w:cs="NettoOT"/>
        </w:rPr>
      </w:pPr>
    </w:p>
    <w:p w:rsidR="002E4EC3" w:rsidRPr="002E4EC3" w:rsidRDefault="002E4EC3" w:rsidP="002E4EC3">
      <w:pPr>
        <w:jc w:val="both"/>
        <w:rPr>
          <w:rFonts w:ascii="Futura Lt" w:hAnsi="Futura Lt" w:cs="NettoOT"/>
        </w:rPr>
      </w:pPr>
      <w:r>
        <w:rPr>
          <w:rFonts w:ascii="Futura Lt" w:hAnsi="Futura Lt" w:cs="NettoOT"/>
        </w:rPr>
        <w:t>Avez-vous des e</w:t>
      </w:r>
      <w:r w:rsidRPr="002E4EC3">
        <w:rPr>
          <w:rFonts w:ascii="Futura Lt" w:hAnsi="Futura Lt" w:cs="NettoOT"/>
        </w:rPr>
        <w:t>xplications techniques, scientifiques, conceptuelles complémentaires (jusqu’à 10 lignes)</w:t>
      </w:r>
      <w:r>
        <w:rPr>
          <w:rFonts w:ascii="Futura Lt" w:hAnsi="Futura Lt" w:cs="NettoOT"/>
        </w:rPr>
        <w:t> ?</w:t>
      </w:r>
    </w:p>
    <w:tbl>
      <w:tblPr>
        <w:tblStyle w:val="Trameclaire-Accent3"/>
        <w:tblW w:w="0" w:type="auto"/>
        <w:tblLook w:val="04A0" w:firstRow="1" w:lastRow="0" w:firstColumn="1" w:lastColumn="0" w:noHBand="0" w:noVBand="1"/>
      </w:tblPr>
      <w:tblGrid>
        <w:gridCol w:w="9212"/>
      </w:tblGrid>
      <w:tr w:rsidR="002E4EC3" w:rsidTr="002E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tc>
      </w:tr>
    </w:tbl>
    <w:p w:rsidR="002E4EC3" w:rsidRDefault="002E4EC3" w:rsidP="00C90F61">
      <w:pPr>
        <w:pStyle w:val="Paragraphedeliste"/>
        <w:ind w:left="1440"/>
        <w:jc w:val="both"/>
        <w:rPr>
          <w:rFonts w:ascii="Futura Lt" w:hAnsi="Futura Lt" w:cs="NettoOT"/>
        </w:rPr>
      </w:pPr>
    </w:p>
    <w:p w:rsidR="002E4EC3" w:rsidRDefault="002E4EC3" w:rsidP="00C90F61">
      <w:pPr>
        <w:pStyle w:val="Paragraphedeliste"/>
        <w:ind w:left="1440"/>
        <w:jc w:val="both"/>
        <w:rPr>
          <w:rFonts w:ascii="Futura Lt" w:hAnsi="Futura Lt" w:cs="NettoOT"/>
        </w:rPr>
      </w:pPr>
    </w:p>
    <w:p w:rsidR="00FB3937" w:rsidRDefault="00FB3937" w:rsidP="00FB3937">
      <w:pPr>
        <w:pStyle w:val="Paragraphedeliste"/>
        <w:numPr>
          <w:ilvl w:val="0"/>
          <w:numId w:val="11"/>
        </w:numPr>
        <w:jc w:val="both"/>
        <w:rPr>
          <w:rFonts w:ascii="Futura Md" w:hAnsi="Futura Md" w:cs="NettoOT"/>
          <w:color w:val="96C03A" w:themeColor="accent3"/>
        </w:rPr>
      </w:pPr>
      <w:r w:rsidRPr="00C90F61">
        <w:rPr>
          <w:rFonts w:ascii="Futura Md" w:hAnsi="Futura Md" w:cs="NettoOT"/>
          <w:color w:val="96C03A" w:themeColor="accent3"/>
        </w:rPr>
        <w:t>Données économiques et financières</w:t>
      </w:r>
    </w:p>
    <w:p w:rsidR="00C90F61" w:rsidRDefault="00C90F61" w:rsidP="00C90F61">
      <w:pPr>
        <w:pStyle w:val="Paragraphedeliste"/>
        <w:jc w:val="both"/>
        <w:rPr>
          <w:rFonts w:ascii="Futura Md" w:hAnsi="Futura Md" w:cs="NettoOT"/>
          <w:color w:val="96C03A" w:themeColor="accent3"/>
        </w:rPr>
      </w:pPr>
    </w:p>
    <w:tbl>
      <w:tblPr>
        <w:tblStyle w:val="Trameclaire-Accent3"/>
        <w:tblW w:w="9180" w:type="dxa"/>
        <w:tblLook w:val="04A0" w:firstRow="1" w:lastRow="0" w:firstColumn="1" w:lastColumn="0" w:noHBand="0" w:noVBand="1"/>
      </w:tblPr>
      <w:tblGrid>
        <w:gridCol w:w="3794"/>
        <w:gridCol w:w="5386"/>
      </w:tblGrid>
      <w:tr w:rsidR="00145C06" w:rsidTr="0014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45C06" w:rsidRDefault="00145C06" w:rsidP="00622DF9">
            <w:pPr>
              <w:pStyle w:val="Paragraphedeliste"/>
              <w:ind w:left="0"/>
              <w:jc w:val="both"/>
              <w:rPr>
                <w:rFonts w:ascii="Futura Md" w:hAnsi="Futura Md" w:cs="NettoOT"/>
                <w:color w:val="96C03A" w:themeColor="accent3"/>
              </w:rPr>
            </w:pPr>
          </w:p>
        </w:tc>
        <w:tc>
          <w:tcPr>
            <w:tcW w:w="5386" w:type="dxa"/>
          </w:tcPr>
          <w:p w:rsidR="00145C06" w:rsidRPr="00C90F61" w:rsidRDefault="00145C06" w:rsidP="00557A8B">
            <w:pPr>
              <w:pStyle w:val="Paragraphedeliste"/>
              <w:ind w:left="0"/>
              <w:jc w:val="center"/>
              <w:cnfStyle w:val="100000000000" w:firstRow="1" w:lastRow="0" w:firstColumn="0" w:lastColumn="0" w:oddVBand="0" w:evenVBand="0" w:oddHBand="0" w:evenHBand="0" w:firstRowFirstColumn="0" w:firstRowLastColumn="0" w:lastRowFirstColumn="0" w:lastRowLastColumn="0"/>
              <w:rPr>
                <w:rFonts w:ascii="Futura Md" w:hAnsi="Futura Md" w:cs="NettoOT"/>
                <w:b w:val="0"/>
                <w:color w:val="96C03A" w:themeColor="accent3"/>
              </w:rPr>
            </w:pPr>
            <w:r>
              <w:rPr>
                <w:rFonts w:ascii="Futura Md" w:hAnsi="Futura Md" w:cs="NettoOT"/>
                <w:b w:val="0"/>
                <w:color w:val="96C03A" w:themeColor="accent3"/>
              </w:rPr>
              <w:t>Détails</w:t>
            </w:r>
          </w:p>
        </w:tc>
      </w:tr>
      <w:tr w:rsidR="00145C06" w:rsidTr="0014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45C06" w:rsidRDefault="00145C06" w:rsidP="00622DF9">
            <w:pPr>
              <w:jc w:val="both"/>
              <w:rPr>
                <w:rFonts w:ascii="Futura Lt" w:hAnsi="Futura Lt" w:cs="NettoOT"/>
              </w:rPr>
            </w:pPr>
            <w:r>
              <w:rPr>
                <w:rFonts w:ascii="Futura Lt" w:hAnsi="Futura Lt" w:cs="NettoOT"/>
              </w:rPr>
              <w:t>Montant de l’investissement (€</w:t>
            </w:r>
            <w:r w:rsidR="00E77FC4">
              <w:rPr>
                <w:rFonts w:ascii="Futura Lt" w:hAnsi="Futura Lt" w:cs="NettoOT"/>
              </w:rPr>
              <w:t xml:space="preserve"> TTC</w:t>
            </w:r>
            <w:r>
              <w:rPr>
                <w:rFonts w:ascii="Futura Lt" w:hAnsi="Futura Lt" w:cs="NettoOT"/>
              </w:rPr>
              <w:t>)</w:t>
            </w:r>
            <w:r w:rsidR="00C74F79">
              <w:rPr>
                <w:rFonts w:ascii="Futura Lt" w:hAnsi="Futura Lt" w:cs="NettoOT"/>
              </w:rPr>
              <w:t xml:space="preserve"> dont</w:t>
            </w:r>
            <w:r w:rsidR="00E77FC4">
              <w:rPr>
                <w:rFonts w:ascii="Futura Lt" w:hAnsi="Futura Lt" w:cs="NettoOT"/>
              </w:rPr>
              <w:t> :</w:t>
            </w:r>
          </w:p>
          <w:p w:rsidR="00C74F79" w:rsidRDefault="00C74F79" w:rsidP="00C74F79">
            <w:pPr>
              <w:pStyle w:val="Paragraphedeliste"/>
              <w:numPr>
                <w:ilvl w:val="0"/>
                <w:numId w:val="1"/>
              </w:numPr>
              <w:jc w:val="both"/>
              <w:rPr>
                <w:rFonts w:ascii="Futura Lt" w:hAnsi="Futura Lt" w:cs="NettoOT"/>
              </w:rPr>
            </w:pPr>
            <w:r>
              <w:rPr>
                <w:rFonts w:ascii="Futura Lt" w:hAnsi="Futura Lt" w:cs="NettoOT"/>
              </w:rPr>
              <w:t>Part matériel</w:t>
            </w:r>
          </w:p>
          <w:p w:rsidR="00C74F79" w:rsidRPr="00C74F79" w:rsidRDefault="00C74F79" w:rsidP="00E77FC4">
            <w:pPr>
              <w:pStyle w:val="Paragraphedeliste"/>
              <w:numPr>
                <w:ilvl w:val="0"/>
                <w:numId w:val="1"/>
              </w:numPr>
              <w:jc w:val="both"/>
              <w:rPr>
                <w:rFonts w:ascii="Futura Lt" w:hAnsi="Futura Lt" w:cs="NettoOT"/>
              </w:rPr>
            </w:pPr>
            <w:r w:rsidRPr="00C74F79">
              <w:rPr>
                <w:rFonts w:ascii="Futura Lt" w:hAnsi="Futura Lt" w:cs="NettoOT"/>
              </w:rPr>
              <w:t xml:space="preserve">Part </w:t>
            </w:r>
            <w:r w:rsidR="00E77FC4">
              <w:rPr>
                <w:rFonts w:ascii="Futura Lt" w:hAnsi="Futura Lt" w:cs="NettoOT"/>
              </w:rPr>
              <w:t>g</w:t>
            </w:r>
            <w:r w:rsidRPr="00C74F79">
              <w:rPr>
                <w:rFonts w:ascii="Futura Lt" w:hAnsi="Futura Lt" w:cs="NettoOT"/>
              </w:rPr>
              <w:t xml:space="preserve">énie </w:t>
            </w:r>
            <w:r w:rsidR="00E77FC4">
              <w:rPr>
                <w:rFonts w:ascii="Futura Lt" w:hAnsi="Futura Lt" w:cs="NettoOT"/>
              </w:rPr>
              <w:t>c</w:t>
            </w:r>
            <w:r w:rsidRPr="00C74F79">
              <w:rPr>
                <w:rFonts w:ascii="Futura Lt" w:hAnsi="Futura Lt" w:cs="NettoOT"/>
              </w:rPr>
              <w:t xml:space="preserve">ivil </w:t>
            </w:r>
          </w:p>
        </w:tc>
        <w:tc>
          <w:tcPr>
            <w:tcW w:w="5386" w:type="dxa"/>
          </w:tcPr>
          <w:p w:rsidR="00145C06" w:rsidRPr="00145C06" w:rsidRDefault="00145C06" w:rsidP="00622DF9">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r w:rsidR="00145C06" w:rsidTr="00145C06">
        <w:tc>
          <w:tcPr>
            <w:cnfStyle w:val="001000000000" w:firstRow="0" w:lastRow="0" w:firstColumn="1" w:lastColumn="0" w:oddVBand="0" w:evenVBand="0" w:oddHBand="0" w:evenHBand="0" w:firstRowFirstColumn="0" w:firstRowLastColumn="0" w:lastRowFirstColumn="0" w:lastRowLastColumn="0"/>
            <w:tcW w:w="3794" w:type="dxa"/>
          </w:tcPr>
          <w:p w:rsidR="00145C06" w:rsidRDefault="00145C06" w:rsidP="00622DF9">
            <w:pPr>
              <w:jc w:val="both"/>
              <w:rPr>
                <w:rFonts w:ascii="Futura Lt" w:hAnsi="Futura Lt" w:cs="NettoOT"/>
              </w:rPr>
            </w:pPr>
            <w:r>
              <w:rPr>
                <w:rFonts w:ascii="Futura Lt" w:hAnsi="Futura Lt" w:cs="NettoOT"/>
              </w:rPr>
              <w:t xml:space="preserve">Financement du projet </w:t>
            </w:r>
          </w:p>
          <w:p w:rsidR="00145C06" w:rsidRPr="00C90F61" w:rsidRDefault="00145C06" w:rsidP="00622DF9">
            <w:pPr>
              <w:jc w:val="both"/>
              <w:rPr>
                <w:rFonts w:ascii="Futura Lt" w:hAnsi="Futura Lt" w:cs="NettoOT"/>
              </w:rPr>
            </w:pPr>
            <w:r w:rsidRPr="00145C06">
              <w:rPr>
                <w:rFonts w:ascii="Futura Lt" w:hAnsi="Futura Lt" w:cs="NettoOT"/>
                <w:sz w:val="16"/>
                <w:szCs w:val="16"/>
              </w:rPr>
              <w:t>(fonds propres, aides…)</w:t>
            </w:r>
          </w:p>
        </w:tc>
        <w:tc>
          <w:tcPr>
            <w:tcW w:w="5386" w:type="dxa"/>
          </w:tcPr>
          <w:p w:rsidR="00145C06" w:rsidRPr="00145C06" w:rsidRDefault="00145C06" w:rsidP="00622DF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r>
      <w:tr w:rsidR="00145C06" w:rsidTr="0014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45C06" w:rsidRPr="00C90F61" w:rsidRDefault="00145C06" w:rsidP="00622DF9">
            <w:pPr>
              <w:jc w:val="both"/>
              <w:rPr>
                <w:rFonts w:ascii="Futura Lt" w:hAnsi="Futura Lt" w:cs="NettoOT"/>
              </w:rPr>
            </w:pPr>
            <w:r>
              <w:rPr>
                <w:rFonts w:ascii="Futura Lt" w:hAnsi="Futura Lt" w:cs="NettoOT"/>
              </w:rPr>
              <w:t xml:space="preserve">Puissance installée avant travaux </w:t>
            </w:r>
            <w:r w:rsidRPr="00145C06">
              <w:rPr>
                <w:rFonts w:ascii="Futura Lt" w:hAnsi="Futura Lt" w:cs="NettoOT"/>
                <w:sz w:val="16"/>
                <w:szCs w:val="16"/>
              </w:rPr>
              <w:t>(kW)</w:t>
            </w:r>
          </w:p>
        </w:tc>
        <w:tc>
          <w:tcPr>
            <w:tcW w:w="5386" w:type="dxa"/>
          </w:tcPr>
          <w:p w:rsidR="00145C06" w:rsidRPr="00145C06" w:rsidRDefault="00145C06" w:rsidP="00622DF9">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r w:rsidR="00145C06" w:rsidTr="00145C06">
        <w:tc>
          <w:tcPr>
            <w:cnfStyle w:val="001000000000" w:firstRow="0" w:lastRow="0" w:firstColumn="1" w:lastColumn="0" w:oddVBand="0" w:evenVBand="0" w:oddHBand="0" w:evenHBand="0" w:firstRowFirstColumn="0" w:firstRowLastColumn="0" w:lastRowFirstColumn="0" w:lastRowLastColumn="0"/>
            <w:tcW w:w="3794" w:type="dxa"/>
          </w:tcPr>
          <w:p w:rsidR="00145C06" w:rsidRPr="00C90F61" w:rsidRDefault="00145C06" w:rsidP="00145C06">
            <w:pPr>
              <w:jc w:val="both"/>
              <w:rPr>
                <w:rFonts w:ascii="Futura Lt" w:hAnsi="Futura Lt" w:cs="NettoOT"/>
              </w:rPr>
            </w:pPr>
            <w:r>
              <w:rPr>
                <w:rFonts w:ascii="Futura Lt" w:hAnsi="Futura Lt" w:cs="NettoOT"/>
              </w:rPr>
              <w:t xml:space="preserve">Puissance installée après travaux </w:t>
            </w:r>
            <w:r w:rsidRPr="00145C06">
              <w:rPr>
                <w:rFonts w:ascii="Futura Lt" w:hAnsi="Futura Lt" w:cs="NettoOT"/>
                <w:sz w:val="16"/>
                <w:szCs w:val="16"/>
              </w:rPr>
              <w:t>(kW)</w:t>
            </w:r>
          </w:p>
        </w:tc>
        <w:tc>
          <w:tcPr>
            <w:tcW w:w="5386" w:type="dxa"/>
          </w:tcPr>
          <w:p w:rsidR="00145C06" w:rsidRPr="00145C06" w:rsidRDefault="00145C06" w:rsidP="00622DF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r>
      <w:tr w:rsidR="00145C06" w:rsidTr="0014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45C06" w:rsidRDefault="00145C06" w:rsidP="00622DF9">
            <w:pPr>
              <w:jc w:val="both"/>
              <w:rPr>
                <w:rFonts w:ascii="Futura Lt" w:hAnsi="Futura Lt" w:cs="NettoOT"/>
              </w:rPr>
            </w:pPr>
            <w:r>
              <w:rPr>
                <w:rFonts w:ascii="Futura Lt" w:hAnsi="Futura Lt" w:cs="NettoOT"/>
              </w:rPr>
              <w:t xml:space="preserve">Gains énergétiques estimés </w:t>
            </w:r>
          </w:p>
          <w:p w:rsidR="00145C06" w:rsidRPr="00C90F61" w:rsidRDefault="00145C06" w:rsidP="00622DF9">
            <w:pPr>
              <w:jc w:val="both"/>
              <w:rPr>
                <w:rFonts w:ascii="Futura Lt" w:hAnsi="Futura Lt" w:cs="NettoOT"/>
              </w:rPr>
            </w:pPr>
            <w:r w:rsidRPr="00145C06">
              <w:rPr>
                <w:rFonts w:ascii="Futura Lt" w:hAnsi="Futura Lt" w:cs="NettoOT"/>
                <w:sz w:val="16"/>
                <w:szCs w:val="16"/>
              </w:rPr>
              <w:t>(ou déjà réalisés si la réalisation est en service depuis un an)</w:t>
            </w:r>
          </w:p>
        </w:tc>
        <w:tc>
          <w:tcPr>
            <w:tcW w:w="5386" w:type="dxa"/>
          </w:tcPr>
          <w:p w:rsidR="00145C06" w:rsidRPr="00145C06" w:rsidRDefault="00145C06" w:rsidP="00622DF9">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Futura Lt" w:hAnsi="Futura Lt" w:cs="NettoOT"/>
                <w:color w:val="auto"/>
              </w:rPr>
            </w:pPr>
          </w:p>
        </w:tc>
      </w:tr>
      <w:tr w:rsidR="00145C06" w:rsidTr="00145C06">
        <w:tc>
          <w:tcPr>
            <w:cnfStyle w:val="001000000000" w:firstRow="0" w:lastRow="0" w:firstColumn="1" w:lastColumn="0" w:oddVBand="0" w:evenVBand="0" w:oddHBand="0" w:evenHBand="0" w:firstRowFirstColumn="0" w:firstRowLastColumn="0" w:lastRowFirstColumn="0" w:lastRowLastColumn="0"/>
            <w:tcW w:w="3794" w:type="dxa"/>
          </w:tcPr>
          <w:p w:rsidR="00145C06" w:rsidRDefault="00145C06" w:rsidP="00622DF9">
            <w:pPr>
              <w:jc w:val="both"/>
              <w:rPr>
                <w:rFonts w:ascii="Futura Lt" w:hAnsi="Futura Lt" w:cs="NettoOT"/>
              </w:rPr>
            </w:pPr>
            <w:r>
              <w:rPr>
                <w:rFonts w:ascii="Futura Lt" w:hAnsi="Futura Lt" w:cs="NettoOT"/>
              </w:rPr>
              <w:t xml:space="preserve">Gains économiques estimés </w:t>
            </w:r>
          </w:p>
          <w:p w:rsidR="00145C06" w:rsidRPr="00145C06" w:rsidRDefault="00145C06" w:rsidP="00622DF9">
            <w:pPr>
              <w:jc w:val="both"/>
              <w:rPr>
                <w:rFonts w:ascii="Futura Lt" w:hAnsi="Futura Lt" w:cs="NettoOT"/>
                <w:sz w:val="16"/>
                <w:szCs w:val="16"/>
              </w:rPr>
            </w:pPr>
            <w:r w:rsidRPr="00145C06">
              <w:rPr>
                <w:rFonts w:ascii="Futura Lt" w:hAnsi="Futura Lt" w:cs="NettoOT"/>
                <w:sz w:val="16"/>
                <w:szCs w:val="16"/>
              </w:rPr>
              <w:t>(durée d’amortissement ou déjà réalisés sir la réalisation est en service depuis un an)</w:t>
            </w:r>
          </w:p>
        </w:tc>
        <w:tc>
          <w:tcPr>
            <w:tcW w:w="5386" w:type="dxa"/>
          </w:tcPr>
          <w:p w:rsidR="00145C06" w:rsidRPr="00145C06" w:rsidRDefault="00145C06" w:rsidP="00622DF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Futura Lt" w:hAnsi="Futura Lt" w:cs="NettoOT"/>
                <w:color w:val="auto"/>
              </w:rPr>
            </w:pPr>
          </w:p>
        </w:tc>
      </w:tr>
    </w:tbl>
    <w:p w:rsidR="00C90F61" w:rsidRDefault="00C90F61" w:rsidP="00C90F61">
      <w:pPr>
        <w:pStyle w:val="Paragraphedeliste"/>
        <w:jc w:val="both"/>
        <w:rPr>
          <w:rFonts w:ascii="Futura Md" w:hAnsi="Futura Md" w:cs="NettoOT"/>
          <w:color w:val="96C03A" w:themeColor="accent3"/>
        </w:rPr>
      </w:pPr>
    </w:p>
    <w:p w:rsidR="00A759BF" w:rsidRPr="00C90F61" w:rsidRDefault="00A759BF" w:rsidP="00C90F61">
      <w:pPr>
        <w:pStyle w:val="Paragraphedeliste"/>
        <w:jc w:val="both"/>
        <w:rPr>
          <w:rFonts w:ascii="Futura Md" w:hAnsi="Futura Md" w:cs="NettoOT"/>
          <w:color w:val="96C03A" w:themeColor="accent3"/>
        </w:rPr>
      </w:pPr>
    </w:p>
    <w:p w:rsidR="00FB3937" w:rsidRDefault="00FB3937" w:rsidP="00FB3937">
      <w:pPr>
        <w:pStyle w:val="Paragraphedeliste"/>
        <w:numPr>
          <w:ilvl w:val="0"/>
          <w:numId w:val="11"/>
        </w:numPr>
        <w:jc w:val="both"/>
        <w:rPr>
          <w:rFonts w:ascii="Futura Md" w:hAnsi="Futura Md" w:cs="NettoOT"/>
          <w:color w:val="96C03A" w:themeColor="accent3"/>
        </w:rPr>
      </w:pPr>
      <w:r w:rsidRPr="00C90F61">
        <w:rPr>
          <w:rFonts w:ascii="Futura Md" w:hAnsi="Futura Md" w:cs="NettoOT"/>
          <w:color w:val="96C03A" w:themeColor="accent3"/>
        </w:rPr>
        <w:t>Environnement</w:t>
      </w:r>
    </w:p>
    <w:p w:rsidR="002E4EC3" w:rsidRPr="00C90F61" w:rsidRDefault="002E4EC3" w:rsidP="002E4EC3">
      <w:pPr>
        <w:pStyle w:val="Paragraphedeliste"/>
        <w:jc w:val="both"/>
        <w:rPr>
          <w:rFonts w:ascii="Futura Md" w:hAnsi="Futura Md" w:cs="NettoOT"/>
          <w:color w:val="96C03A" w:themeColor="accent3"/>
        </w:rPr>
      </w:pPr>
    </w:p>
    <w:p w:rsidR="00FB3937" w:rsidRPr="002E4EC3" w:rsidRDefault="00C90F61" w:rsidP="002E4EC3">
      <w:pPr>
        <w:jc w:val="both"/>
        <w:rPr>
          <w:rFonts w:ascii="Futura Lt" w:hAnsi="Futura Lt" w:cs="NettoOT"/>
        </w:rPr>
      </w:pPr>
      <w:r w:rsidRPr="002E4EC3">
        <w:rPr>
          <w:rFonts w:ascii="Futura Lt" w:hAnsi="Futura Lt" w:cs="NettoOT"/>
        </w:rPr>
        <w:t xml:space="preserve">Votre projet est-il éligible aux </w:t>
      </w:r>
      <w:r w:rsidR="00FB3937" w:rsidRPr="002E4EC3">
        <w:rPr>
          <w:rFonts w:ascii="Futura Lt" w:hAnsi="Futura Lt" w:cs="NettoOT"/>
        </w:rPr>
        <w:t>CEE</w:t>
      </w:r>
      <w:r w:rsidRPr="002E4EC3">
        <w:rPr>
          <w:rFonts w:ascii="Futura Lt" w:hAnsi="Futura Lt" w:cs="NettoOT"/>
        </w:rPr>
        <w:t> ?</w:t>
      </w:r>
    </w:p>
    <w:p w:rsidR="00FB3937" w:rsidRDefault="00C90F61" w:rsidP="00C90F61">
      <w:pPr>
        <w:pStyle w:val="Paragraphedeliste"/>
        <w:ind w:left="2160"/>
        <w:jc w:val="both"/>
        <w:rPr>
          <w:rFonts w:ascii="Futura Lt" w:hAnsi="Futura Lt" w:cs="NettoOT"/>
        </w:rPr>
      </w:pPr>
      <w:r>
        <w:rPr>
          <w:rFonts w:ascii="Futura Lt" w:hAnsi="Futura Lt" w:cs="NettoOT"/>
        </w:rPr>
        <w:sym w:font="Wingdings" w:char="F071"/>
      </w:r>
      <w:r>
        <w:rPr>
          <w:rFonts w:ascii="Futura Lt" w:hAnsi="Futura Lt" w:cs="NettoOT"/>
        </w:rPr>
        <w:t xml:space="preserve"> </w:t>
      </w:r>
      <w:r w:rsidR="00FB3937">
        <w:rPr>
          <w:rFonts w:ascii="Futura Lt" w:hAnsi="Futura Lt" w:cs="NettoOT"/>
        </w:rPr>
        <w:t>Non</w:t>
      </w:r>
    </w:p>
    <w:p w:rsidR="00A759BF" w:rsidRDefault="00A759BF" w:rsidP="00A759BF">
      <w:pPr>
        <w:pStyle w:val="Paragraphedeliste"/>
        <w:ind w:left="2160"/>
        <w:jc w:val="both"/>
        <w:rPr>
          <w:rFonts w:ascii="Futura Lt" w:hAnsi="Futura Lt" w:cs="NettoOT"/>
        </w:rPr>
      </w:pPr>
      <w:r>
        <w:rPr>
          <w:rFonts w:ascii="Futura Lt" w:hAnsi="Futura Lt" w:cs="NettoOT"/>
        </w:rPr>
        <w:sym w:font="Wingdings" w:char="F071"/>
      </w:r>
      <w:r>
        <w:rPr>
          <w:rFonts w:ascii="Futura Lt" w:hAnsi="Futura Lt" w:cs="NettoOT"/>
        </w:rPr>
        <w:t xml:space="preserve"> Oui, précisez :</w:t>
      </w:r>
    </w:p>
    <w:p w:rsidR="00A759BF" w:rsidRDefault="00A759BF" w:rsidP="00C90F61">
      <w:pPr>
        <w:pStyle w:val="Paragraphedeliste"/>
        <w:ind w:left="2160"/>
        <w:jc w:val="both"/>
        <w:rPr>
          <w:rFonts w:ascii="Futura Lt" w:hAnsi="Futura Lt" w:cs="NettoOT"/>
        </w:rPr>
      </w:pPr>
    </w:p>
    <w:p w:rsidR="00FB3937" w:rsidRPr="002E4EC3" w:rsidRDefault="00C90F61" w:rsidP="002E4EC3">
      <w:pPr>
        <w:jc w:val="both"/>
        <w:rPr>
          <w:rFonts w:ascii="Futura Lt" w:hAnsi="Futura Lt" w:cs="NettoOT"/>
        </w:rPr>
      </w:pPr>
      <w:r w:rsidRPr="002E4EC3">
        <w:rPr>
          <w:rFonts w:ascii="Futura Lt" w:hAnsi="Futura Lt" w:cs="NettoOT"/>
        </w:rPr>
        <w:lastRenderedPageBreak/>
        <w:t xml:space="preserve">Comment avez-vous pris en compte </w:t>
      </w:r>
      <w:r w:rsidR="00FB3937" w:rsidRPr="002E4EC3">
        <w:rPr>
          <w:rFonts w:ascii="Futura Lt" w:hAnsi="Futura Lt" w:cs="NettoOT"/>
        </w:rPr>
        <w:t>l’environnement, la biodiversité et de l’intégration visuelle</w:t>
      </w:r>
      <w:r w:rsidRPr="002E4EC3">
        <w:rPr>
          <w:rFonts w:ascii="Futura Lt" w:hAnsi="Futura Lt" w:cs="NettoOT"/>
        </w:rPr>
        <w:t xml:space="preserve"> dans votre projet ?</w:t>
      </w:r>
    </w:p>
    <w:tbl>
      <w:tblPr>
        <w:tblStyle w:val="Trameclaire-Accent3"/>
        <w:tblW w:w="0" w:type="auto"/>
        <w:tblLook w:val="04A0" w:firstRow="1" w:lastRow="0" w:firstColumn="1" w:lastColumn="0" w:noHBand="0" w:noVBand="1"/>
      </w:tblPr>
      <w:tblGrid>
        <w:gridCol w:w="9212"/>
      </w:tblGrid>
      <w:tr w:rsidR="002E4EC3" w:rsidTr="002E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p w:rsidR="002E4EC3" w:rsidRDefault="002E4EC3" w:rsidP="00C90F61">
            <w:pPr>
              <w:pStyle w:val="Paragraphedeliste"/>
              <w:ind w:left="0"/>
              <w:jc w:val="both"/>
              <w:rPr>
                <w:rFonts w:ascii="Futura Lt" w:hAnsi="Futura Lt" w:cs="NettoOT"/>
              </w:rPr>
            </w:pPr>
          </w:p>
        </w:tc>
      </w:tr>
    </w:tbl>
    <w:p w:rsidR="00C90F61" w:rsidRDefault="00C90F61" w:rsidP="00C90F61">
      <w:pPr>
        <w:pStyle w:val="Paragraphedeliste"/>
        <w:ind w:left="1440"/>
        <w:jc w:val="both"/>
        <w:rPr>
          <w:rFonts w:ascii="Futura Lt" w:hAnsi="Futura Lt" w:cs="NettoOT"/>
        </w:rPr>
      </w:pPr>
    </w:p>
    <w:p w:rsidR="002E4EC3" w:rsidRDefault="002E4EC3" w:rsidP="00C90F61">
      <w:pPr>
        <w:pStyle w:val="Paragraphedeliste"/>
        <w:ind w:left="1440"/>
        <w:jc w:val="both"/>
        <w:rPr>
          <w:rFonts w:ascii="Futura Lt" w:hAnsi="Futura Lt" w:cs="NettoOT"/>
        </w:rPr>
      </w:pPr>
    </w:p>
    <w:p w:rsidR="00DC59D8" w:rsidRDefault="00DC59D8" w:rsidP="00C90F61">
      <w:pPr>
        <w:pStyle w:val="Paragraphedeliste"/>
        <w:ind w:left="1440"/>
        <w:jc w:val="both"/>
        <w:rPr>
          <w:rFonts w:ascii="Futura Lt" w:hAnsi="Futura Lt" w:cs="NettoOT"/>
        </w:rPr>
      </w:pPr>
    </w:p>
    <w:p w:rsidR="00DC59D8" w:rsidRDefault="00DC59D8" w:rsidP="00C90F61">
      <w:pPr>
        <w:pStyle w:val="Paragraphedeliste"/>
        <w:ind w:left="1440"/>
        <w:jc w:val="both"/>
        <w:rPr>
          <w:rFonts w:ascii="Futura Lt" w:hAnsi="Futura Lt" w:cs="NettoOT"/>
        </w:rPr>
      </w:pPr>
    </w:p>
    <w:p w:rsidR="00FB3937" w:rsidRDefault="00C90F61" w:rsidP="002E4EC3">
      <w:pPr>
        <w:jc w:val="both"/>
        <w:rPr>
          <w:rFonts w:ascii="Futura Lt" w:hAnsi="Futura Lt" w:cs="NettoOT"/>
        </w:rPr>
      </w:pPr>
      <w:r w:rsidRPr="002E4EC3">
        <w:rPr>
          <w:rFonts w:ascii="Futura Lt" w:hAnsi="Futura Lt" w:cs="NettoOT"/>
        </w:rPr>
        <w:t xml:space="preserve">Quels sont les </w:t>
      </w:r>
      <w:r w:rsidR="00DC59D8">
        <w:rPr>
          <w:rFonts w:ascii="Futura Lt" w:hAnsi="Futura Lt" w:cs="NettoOT"/>
        </w:rPr>
        <w:t>t</w:t>
      </w:r>
      <w:r w:rsidR="00FB3937" w:rsidRPr="002E4EC3">
        <w:rPr>
          <w:rFonts w:ascii="Futura Lt" w:hAnsi="Futura Lt" w:cs="NettoOT"/>
        </w:rPr>
        <w:t>emps et régime</w:t>
      </w:r>
      <w:r w:rsidRPr="002E4EC3">
        <w:rPr>
          <w:rFonts w:ascii="Futura Lt" w:hAnsi="Futura Lt" w:cs="NettoOT"/>
        </w:rPr>
        <w:t>s</w:t>
      </w:r>
      <w:r w:rsidR="00FB3937" w:rsidRPr="002E4EC3">
        <w:rPr>
          <w:rFonts w:ascii="Futura Lt" w:hAnsi="Futura Lt" w:cs="NettoOT"/>
        </w:rPr>
        <w:t xml:space="preserve"> de fonctionnement après </w:t>
      </w:r>
      <w:r w:rsidRPr="002E4EC3">
        <w:rPr>
          <w:rFonts w:ascii="Futura Lt" w:hAnsi="Futura Lt" w:cs="NettoOT"/>
        </w:rPr>
        <w:t xml:space="preserve">les </w:t>
      </w:r>
      <w:r w:rsidR="00FB3937" w:rsidRPr="002E4EC3">
        <w:rPr>
          <w:rFonts w:ascii="Futura Lt" w:hAnsi="Futura Lt" w:cs="NettoOT"/>
        </w:rPr>
        <w:t>travaux (heures et plages)</w:t>
      </w:r>
      <w:r w:rsidRPr="002E4EC3">
        <w:rPr>
          <w:rFonts w:ascii="Futura Lt" w:hAnsi="Futura Lt" w:cs="NettoOT"/>
        </w:rPr>
        <w:t> ?</w:t>
      </w:r>
    </w:p>
    <w:tbl>
      <w:tblPr>
        <w:tblStyle w:val="Trameclaire-Accent3"/>
        <w:tblW w:w="0" w:type="auto"/>
        <w:tblLook w:val="04A0" w:firstRow="1" w:lastRow="0" w:firstColumn="1" w:lastColumn="0" w:noHBand="0" w:noVBand="1"/>
      </w:tblPr>
      <w:tblGrid>
        <w:gridCol w:w="9212"/>
      </w:tblGrid>
      <w:tr w:rsidR="002E4EC3" w:rsidTr="002E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E4EC3" w:rsidRDefault="002E4EC3" w:rsidP="002E4EC3">
            <w:pPr>
              <w:jc w:val="both"/>
              <w:rPr>
                <w:rFonts w:ascii="Futura Lt" w:hAnsi="Futura Lt" w:cs="NettoOT"/>
              </w:rPr>
            </w:pPr>
          </w:p>
          <w:p w:rsidR="002E4EC3" w:rsidRDefault="002E4EC3" w:rsidP="002E4EC3">
            <w:pPr>
              <w:jc w:val="both"/>
              <w:rPr>
                <w:rFonts w:ascii="Futura Lt" w:hAnsi="Futura Lt" w:cs="NettoOT"/>
              </w:rPr>
            </w:pPr>
          </w:p>
          <w:p w:rsidR="002E4EC3" w:rsidRDefault="002E4EC3" w:rsidP="002E4EC3">
            <w:pPr>
              <w:jc w:val="both"/>
              <w:rPr>
                <w:rFonts w:ascii="Futura Lt" w:hAnsi="Futura Lt" w:cs="NettoOT"/>
              </w:rPr>
            </w:pPr>
          </w:p>
        </w:tc>
      </w:tr>
    </w:tbl>
    <w:p w:rsidR="002E4EC3" w:rsidRDefault="002E4EC3" w:rsidP="002E4EC3">
      <w:pPr>
        <w:jc w:val="both"/>
        <w:rPr>
          <w:rFonts w:ascii="Futura Lt" w:hAnsi="Futura Lt" w:cs="NettoOT"/>
        </w:rPr>
      </w:pPr>
    </w:p>
    <w:p w:rsidR="00DC59D8" w:rsidRDefault="00DC59D8" w:rsidP="00DC59D8">
      <w:pPr>
        <w:jc w:val="both"/>
        <w:rPr>
          <w:rFonts w:ascii="Futura Lt" w:hAnsi="Futura Lt" w:cs="NettoOT"/>
        </w:rPr>
      </w:pPr>
      <w:r w:rsidRPr="00320093">
        <w:rPr>
          <w:rFonts w:ascii="Futura Lt" w:hAnsi="Futura Lt" w:cs="NettoOT-Bold"/>
          <w:b/>
        </w:rPr>
        <w:sym w:font="Wingdings" w:char="F0EE"/>
      </w:r>
      <w:r>
        <w:rPr>
          <w:rFonts w:ascii="Futura Lt" w:hAnsi="Futura Lt" w:cs="NettoOT-Bold"/>
          <w:b/>
        </w:rPr>
        <w:t xml:space="preserve"> </w:t>
      </w:r>
      <w:r w:rsidRPr="00372815">
        <w:rPr>
          <w:rFonts w:ascii="Futura Md" w:hAnsi="Futura Md" w:cs="NettoOT"/>
        </w:rPr>
        <w:t>Annexes</w:t>
      </w:r>
    </w:p>
    <w:p w:rsidR="00DC59D8" w:rsidRDefault="00DC59D8" w:rsidP="00DC59D8">
      <w:pPr>
        <w:rPr>
          <w:rFonts w:ascii="Futura Lt" w:hAnsi="Futura Lt" w:cs="NettoOT"/>
          <w:i/>
          <w:color w:val="96C03A" w:themeColor="accent3"/>
          <w:sz w:val="20"/>
          <w:szCs w:val="20"/>
        </w:rPr>
      </w:pPr>
      <w:r w:rsidRPr="000D010E">
        <w:rPr>
          <w:rFonts w:ascii="Futura Lt" w:hAnsi="Futura Lt" w:cs="NettoOT"/>
          <w:i/>
          <w:color w:val="96C03A" w:themeColor="accent3"/>
          <w:sz w:val="20"/>
          <w:szCs w:val="20"/>
        </w:rPr>
        <w:t>Pour compléter votre candidature, il est conseillé de joindre tout document complémentaire (rapport, photo</w:t>
      </w:r>
      <w:r>
        <w:rPr>
          <w:rFonts w:ascii="Futura Lt" w:hAnsi="Futura Lt" w:cs="NettoOT"/>
          <w:i/>
          <w:color w:val="96C03A" w:themeColor="accent3"/>
          <w:sz w:val="20"/>
          <w:szCs w:val="20"/>
        </w:rPr>
        <w:t>s</w:t>
      </w:r>
      <w:r w:rsidRPr="000D010E">
        <w:rPr>
          <w:rFonts w:ascii="Futura Lt" w:hAnsi="Futura Lt" w:cs="NettoOT"/>
          <w:i/>
          <w:color w:val="96C03A" w:themeColor="accent3"/>
          <w:sz w:val="20"/>
          <w:szCs w:val="20"/>
        </w:rPr>
        <w:t>, vidéo</w:t>
      </w:r>
      <w:r>
        <w:rPr>
          <w:rFonts w:ascii="Futura Lt" w:hAnsi="Futura Lt" w:cs="NettoOT"/>
          <w:i/>
          <w:color w:val="96C03A" w:themeColor="accent3"/>
          <w:sz w:val="20"/>
          <w:szCs w:val="20"/>
        </w:rPr>
        <w:t>s</w:t>
      </w:r>
      <w:r w:rsidRPr="000D010E">
        <w:rPr>
          <w:rFonts w:ascii="Futura Lt" w:hAnsi="Futura Lt" w:cs="NettoOT"/>
          <w:i/>
          <w:color w:val="96C03A" w:themeColor="accent3"/>
          <w:sz w:val="20"/>
          <w:szCs w:val="20"/>
        </w:rPr>
        <w:t>…) permettant au jury de mieux apprécier la démarche de votre commune ou votre projet.</w:t>
      </w:r>
    </w:p>
    <w:p w:rsidR="00DC59D8" w:rsidRPr="000D010E" w:rsidRDefault="00DC59D8" w:rsidP="00DC59D8">
      <w:pPr>
        <w:rPr>
          <w:rFonts w:ascii="Futura Lt" w:hAnsi="Futura Lt" w:cs="NettoOT"/>
          <w:i/>
          <w:color w:val="96C03A" w:themeColor="accent3"/>
          <w:sz w:val="20"/>
          <w:szCs w:val="20"/>
        </w:rPr>
      </w:pPr>
    </w:p>
    <w:tbl>
      <w:tblPr>
        <w:tblStyle w:val="Trameclaire-Accent3"/>
        <w:tblW w:w="0" w:type="auto"/>
        <w:tblLook w:val="04A0" w:firstRow="1" w:lastRow="0" w:firstColumn="1" w:lastColumn="0" w:noHBand="0" w:noVBand="1"/>
      </w:tblPr>
      <w:tblGrid>
        <w:gridCol w:w="9212"/>
      </w:tblGrid>
      <w:tr w:rsidR="00DC59D8" w:rsidTr="00DC5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DC59D8" w:rsidRDefault="00DC59D8" w:rsidP="00DC59D8">
            <w:pPr>
              <w:jc w:val="both"/>
              <w:rPr>
                <w:rFonts w:ascii="Futura Lt" w:hAnsi="Futura Lt" w:cs="NettoOT"/>
              </w:rPr>
            </w:pPr>
            <w:r w:rsidRPr="000D010E">
              <w:rPr>
                <w:rFonts w:ascii="Futura Lt" w:hAnsi="Futura Lt" w:cs="NettoOT"/>
                <w:i/>
                <w:color w:val="96C03A" w:themeColor="accent3"/>
                <w:sz w:val="20"/>
                <w:szCs w:val="20"/>
              </w:rPr>
              <w:t>Liste des annexes fournies</w:t>
            </w:r>
            <w:r>
              <w:rPr>
                <w:rFonts w:ascii="Futura Lt" w:hAnsi="Futura Lt" w:cs="NettoOT"/>
                <w:i/>
                <w:color w:val="96C03A" w:themeColor="accent3"/>
                <w:sz w:val="20"/>
                <w:szCs w:val="20"/>
              </w:rPr>
              <w:t> :</w:t>
            </w:r>
          </w:p>
          <w:p w:rsidR="00DC59D8" w:rsidRDefault="00DC59D8" w:rsidP="00DC59D8">
            <w:pPr>
              <w:jc w:val="both"/>
              <w:rPr>
                <w:rFonts w:ascii="Futura Lt" w:hAnsi="Futura Lt" w:cs="NettoOT"/>
              </w:rPr>
            </w:pPr>
          </w:p>
        </w:tc>
      </w:tr>
    </w:tbl>
    <w:p w:rsidR="00DC59D8" w:rsidRDefault="00DC59D8" w:rsidP="00DC59D8">
      <w:pPr>
        <w:jc w:val="both"/>
        <w:rPr>
          <w:rFonts w:ascii="Futura Lt" w:hAnsi="Futura Lt" w:cs="NettoOT"/>
        </w:rPr>
      </w:pPr>
    </w:p>
    <w:p w:rsidR="00DC59D8" w:rsidRDefault="00DC59D8" w:rsidP="00DC59D8">
      <w:pPr>
        <w:jc w:val="both"/>
        <w:rPr>
          <w:rFonts w:ascii="Futura Lt" w:hAnsi="Futura Lt" w:cs="NettoOT"/>
        </w:rPr>
      </w:pPr>
    </w:p>
    <w:p w:rsidR="00DC59D8" w:rsidRPr="002E4EC3" w:rsidRDefault="00DC59D8" w:rsidP="002E4EC3">
      <w:pPr>
        <w:jc w:val="both"/>
        <w:rPr>
          <w:rFonts w:ascii="Futura Lt" w:hAnsi="Futura Lt" w:cs="NettoOT"/>
        </w:rPr>
      </w:pPr>
    </w:p>
    <w:sectPr w:rsidR="00DC59D8" w:rsidRPr="002E4EC3" w:rsidSect="00D843A8">
      <w:footerReference w:type="default" r:id="rId15"/>
      <w:pgSz w:w="11906" w:h="16838"/>
      <w:pgMar w:top="1417" w:right="1417" w:bottom="1417" w:left="1417" w:header="708" w:footer="3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284" w:rsidRDefault="00CA1284" w:rsidP="005A2192">
      <w:pPr>
        <w:spacing w:after="0" w:line="240" w:lineRule="auto"/>
      </w:pPr>
      <w:r>
        <w:separator/>
      </w:r>
    </w:p>
  </w:endnote>
  <w:endnote w:type="continuationSeparator" w:id="0">
    <w:p w:rsidR="00CA1284" w:rsidRDefault="00CA1284" w:rsidP="005A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ttoOT">
    <w:panose1 w:val="00000000000000000000"/>
    <w:charset w:val="00"/>
    <w:family w:val="swiss"/>
    <w:notTrueType/>
    <w:pitch w:val="variable"/>
    <w:sig w:usb0="800000EF" w:usb1="4000E07B" w:usb2="00000008"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Lt">
    <w:panose1 w:val="020B0402020204020303"/>
    <w:charset w:val="00"/>
    <w:family w:val="swiss"/>
    <w:pitch w:val="variable"/>
    <w:sig w:usb0="00000287" w:usb1="00000000" w:usb2="00000000" w:usb3="00000000" w:csb0="0000009F" w:csb1="00000000"/>
  </w:font>
  <w:font w:name="NettoOT-Bold">
    <w:panose1 w:val="00000000000000000000"/>
    <w:charset w:val="00"/>
    <w:family w:val="swiss"/>
    <w:notTrueType/>
    <w:pitch w:val="variable"/>
    <w:sig w:usb0="800000EF" w:usb1="4000E07B" w:usb2="00000008" w:usb3="00000000" w:csb0="00000001" w:csb1="00000000"/>
  </w:font>
  <w:font w:name="Futura Hv">
    <w:panose1 w:val="020B0702020204020204"/>
    <w:charset w:val="00"/>
    <w:family w:val="swiss"/>
    <w:pitch w:val="variable"/>
    <w:sig w:usb0="00000287" w:usb1="00000000" w:usb2="00000000" w:usb3="00000000" w:csb0="0000009F" w:csb1="00000000"/>
  </w:font>
  <w:font w:name="Futura Md">
    <w:panose1 w:val="020B0602020204020303"/>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192" w:rsidRDefault="005A2192" w:rsidP="003747B6">
    <w:pPr>
      <w:pStyle w:val="Pieddepage"/>
      <w:jc w:val="center"/>
    </w:pPr>
    <w:r w:rsidRPr="005A2192">
      <w:rPr>
        <w:rFonts w:ascii="Futura Lt" w:hAnsi="Futura Lt"/>
        <w:sz w:val="18"/>
        <w:szCs w:val="18"/>
      </w:rPr>
      <w:t xml:space="preserve">Les trophées du SIGERLy 2019 – </w:t>
    </w:r>
    <w:r w:rsidR="004562D7">
      <w:rPr>
        <w:rFonts w:ascii="Futura Lt" w:hAnsi="Futura Lt"/>
        <w:sz w:val="18"/>
        <w:szCs w:val="18"/>
      </w:rPr>
      <w:t xml:space="preserve">règlement et </w:t>
    </w:r>
    <w:r w:rsidRPr="005A2192">
      <w:rPr>
        <w:rFonts w:ascii="Futura Lt" w:hAnsi="Futura Lt"/>
        <w:sz w:val="18"/>
        <w:szCs w:val="18"/>
      </w:rPr>
      <w:t xml:space="preserve">dossier de candidature </w:t>
    </w:r>
    <w:r w:rsidRPr="005A2192">
      <w:rPr>
        <w:rFonts w:ascii="Futura Lt" w:hAnsi="Futura Lt"/>
        <w:color w:val="4066AA" w:themeColor="accent1"/>
        <w:sz w:val="18"/>
        <w:szCs w:val="18"/>
      </w:rPr>
      <w:t xml:space="preserve"># </w:t>
    </w:r>
    <w:sdt>
      <w:sdtPr>
        <w:rPr>
          <w:color w:val="4066AA" w:themeColor="accent1"/>
        </w:rPr>
        <w:id w:val="-766927820"/>
        <w:docPartObj>
          <w:docPartGallery w:val="Page Numbers (Bottom of Page)"/>
          <w:docPartUnique/>
        </w:docPartObj>
      </w:sdtPr>
      <w:sdtEndPr/>
      <w:sdtContent>
        <w:r w:rsidRPr="005A2192">
          <w:rPr>
            <w:rFonts w:ascii="Futura Hv" w:hAnsi="Futura Hv"/>
            <w:color w:val="4066AA" w:themeColor="accent1"/>
            <w:sz w:val="18"/>
            <w:szCs w:val="18"/>
          </w:rPr>
          <w:fldChar w:fldCharType="begin"/>
        </w:r>
        <w:r w:rsidRPr="005A2192">
          <w:rPr>
            <w:rFonts w:ascii="Futura Hv" w:hAnsi="Futura Hv"/>
            <w:color w:val="4066AA" w:themeColor="accent1"/>
            <w:sz w:val="18"/>
            <w:szCs w:val="18"/>
          </w:rPr>
          <w:instrText>PAGE   \* MERGEFORMAT</w:instrText>
        </w:r>
        <w:r w:rsidRPr="005A2192">
          <w:rPr>
            <w:rFonts w:ascii="Futura Hv" w:hAnsi="Futura Hv"/>
            <w:color w:val="4066AA" w:themeColor="accent1"/>
            <w:sz w:val="18"/>
            <w:szCs w:val="18"/>
          </w:rPr>
          <w:fldChar w:fldCharType="separate"/>
        </w:r>
        <w:r w:rsidR="00A935E6">
          <w:rPr>
            <w:rFonts w:ascii="Futura Hv" w:hAnsi="Futura Hv"/>
            <w:noProof/>
            <w:color w:val="4066AA" w:themeColor="accent1"/>
            <w:sz w:val="18"/>
            <w:szCs w:val="18"/>
          </w:rPr>
          <w:t>2</w:t>
        </w:r>
        <w:r w:rsidRPr="005A2192">
          <w:rPr>
            <w:rFonts w:ascii="Futura Hv" w:hAnsi="Futura Hv"/>
            <w:color w:val="4066AA" w:themeColor="accent1"/>
            <w:sz w:val="18"/>
            <w:szCs w:val="18"/>
          </w:rPr>
          <w:fldChar w:fldCharType="end"/>
        </w:r>
      </w:sdtContent>
    </w:sdt>
  </w:p>
  <w:p w:rsidR="005A2192" w:rsidRPr="005A2192" w:rsidRDefault="005A2192" w:rsidP="005A2192">
    <w:pPr>
      <w:pStyle w:val="Pieddepage"/>
      <w:jc w:val="center"/>
      <w:rPr>
        <w:rFonts w:ascii="Futura Lt" w:hAnsi="Futura Lt"/>
        <w:sz w:val="18"/>
        <w:szCs w:val="18"/>
      </w:rPr>
    </w:pPr>
  </w:p>
  <w:p w:rsidR="005A2192" w:rsidRPr="005A2192" w:rsidRDefault="005A2192" w:rsidP="005A2192">
    <w:pPr>
      <w:pStyle w:val="Pieddepage"/>
      <w:jc w:val="center"/>
      <w:rPr>
        <w:rFonts w:ascii="Futura Lt" w:hAnsi="Futura Lt"/>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284" w:rsidRDefault="00CA1284" w:rsidP="005A2192">
      <w:pPr>
        <w:spacing w:after="0" w:line="240" w:lineRule="auto"/>
      </w:pPr>
      <w:r>
        <w:separator/>
      </w:r>
    </w:p>
  </w:footnote>
  <w:footnote w:type="continuationSeparator" w:id="0">
    <w:p w:rsidR="00CA1284" w:rsidRDefault="00CA1284" w:rsidP="005A2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D31"/>
    <w:multiLevelType w:val="hybridMultilevel"/>
    <w:tmpl w:val="8F1EF98A"/>
    <w:lvl w:ilvl="0" w:tplc="2D9E534C">
      <w:numFmt w:val="bullet"/>
      <w:lvlText w:val="-"/>
      <w:lvlJc w:val="left"/>
      <w:pPr>
        <w:ind w:left="720" w:hanging="360"/>
      </w:pPr>
      <w:rPr>
        <w:rFonts w:ascii="NettoOT" w:eastAsiaTheme="minorHAnsi" w:hAnsi="NettoOT" w:cs="NettoOT" w:hint="default"/>
        <w:sz w:val="1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8C4CD0"/>
    <w:multiLevelType w:val="hybridMultilevel"/>
    <w:tmpl w:val="9E78E9DC"/>
    <w:lvl w:ilvl="0" w:tplc="2D9E534C">
      <w:numFmt w:val="bullet"/>
      <w:lvlText w:val="-"/>
      <w:lvlJc w:val="left"/>
      <w:pPr>
        <w:ind w:left="795" w:hanging="360"/>
      </w:pPr>
      <w:rPr>
        <w:rFonts w:ascii="NettoOT" w:eastAsiaTheme="minorHAnsi" w:hAnsi="NettoOT" w:cs="NettoOT" w:hint="default"/>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4254E3"/>
    <w:multiLevelType w:val="hybridMultilevel"/>
    <w:tmpl w:val="7B3A048C"/>
    <w:lvl w:ilvl="0" w:tplc="8E3AD4BA">
      <w:start w:val="5"/>
      <w:numFmt w:val="bullet"/>
      <w:lvlText w:val="-"/>
      <w:lvlJc w:val="left"/>
      <w:pPr>
        <w:ind w:left="720" w:hanging="360"/>
      </w:pPr>
      <w:rPr>
        <w:rFonts w:ascii="NettoOT" w:eastAsiaTheme="minorHAnsi" w:hAnsi="NettoOT" w:cs="NettoO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8C27F5"/>
    <w:multiLevelType w:val="hybridMultilevel"/>
    <w:tmpl w:val="333E280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5DC2E10"/>
    <w:multiLevelType w:val="hybridMultilevel"/>
    <w:tmpl w:val="AB5C7E8E"/>
    <w:lvl w:ilvl="0" w:tplc="8E3AD4BA">
      <w:start w:val="5"/>
      <w:numFmt w:val="bullet"/>
      <w:lvlText w:val="-"/>
      <w:lvlJc w:val="left"/>
      <w:pPr>
        <w:ind w:left="1153" w:hanging="360"/>
      </w:pPr>
      <w:rPr>
        <w:rFonts w:ascii="NettoOT" w:eastAsiaTheme="minorHAnsi" w:hAnsi="NettoOT" w:cs="NettoOT" w:hint="default"/>
      </w:rPr>
    </w:lvl>
    <w:lvl w:ilvl="1" w:tplc="040C0003" w:tentative="1">
      <w:start w:val="1"/>
      <w:numFmt w:val="bullet"/>
      <w:lvlText w:val="o"/>
      <w:lvlJc w:val="left"/>
      <w:pPr>
        <w:ind w:left="1873" w:hanging="360"/>
      </w:pPr>
      <w:rPr>
        <w:rFonts w:ascii="Courier New" w:hAnsi="Courier New" w:cs="Courier New" w:hint="default"/>
      </w:rPr>
    </w:lvl>
    <w:lvl w:ilvl="2" w:tplc="040C0005" w:tentative="1">
      <w:start w:val="1"/>
      <w:numFmt w:val="bullet"/>
      <w:lvlText w:val=""/>
      <w:lvlJc w:val="left"/>
      <w:pPr>
        <w:ind w:left="2593" w:hanging="360"/>
      </w:pPr>
      <w:rPr>
        <w:rFonts w:ascii="Wingdings" w:hAnsi="Wingdings" w:hint="default"/>
      </w:rPr>
    </w:lvl>
    <w:lvl w:ilvl="3" w:tplc="040C0001" w:tentative="1">
      <w:start w:val="1"/>
      <w:numFmt w:val="bullet"/>
      <w:lvlText w:val=""/>
      <w:lvlJc w:val="left"/>
      <w:pPr>
        <w:ind w:left="3313" w:hanging="360"/>
      </w:pPr>
      <w:rPr>
        <w:rFonts w:ascii="Symbol" w:hAnsi="Symbol" w:hint="default"/>
      </w:rPr>
    </w:lvl>
    <w:lvl w:ilvl="4" w:tplc="040C0003" w:tentative="1">
      <w:start w:val="1"/>
      <w:numFmt w:val="bullet"/>
      <w:lvlText w:val="o"/>
      <w:lvlJc w:val="left"/>
      <w:pPr>
        <w:ind w:left="4033" w:hanging="360"/>
      </w:pPr>
      <w:rPr>
        <w:rFonts w:ascii="Courier New" w:hAnsi="Courier New" w:cs="Courier New" w:hint="default"/>
      </w:rPr>
    </w:lvl>
    <w:lvl w:ilvl="5" w:tplc="040C0005" w:tentative="1">
      <w:start w:val="1"/>
      <w:numFmt w:val="bullet"/>
      <w:lvlText w:val=""/>
      <w:lvlJc w:val="left"/>
      <w:pPr>
        <w:ind w:left="4753" w:hanging="360"/>
      </w:pPr>
      <w:rPr>
        <w:rFonts w:ascii="Wingdings" w:hAnsi="Wingdings" w:hint="default"/>
      </w:rPr>
    </w:lvl>
    <w:lvl w:ilvl="6" w:tplc="040C0001" w:tentative="1">
      <w:start w:val="1"/>
      <w:numFmt w:val="bullet"/>
      <w:lvlText w:val=""/>
      <w:lvlJc w:val="left"/>
      <w:pPr>
        <w:ind w:left="5473" w:hanging="360"/>
      </w:pPr>
      <w:rPr>
        <w:rFonts w:ascii="Symbol" w:hAnsi="Symbol" w:hint="default"/>
      </w:rPr>
    </w:lvl>
    <w:lvl w:ilvl="7" w:tplc="040C0003" w:tentative="1">
      <w:start w:val="1"/>
      <w:numFmt w:val="bullet"/>
      <w:lvlText w:val="o"/>
      <w:lvlJc w:val="left"/>
      <w:pPr>
        <w:ind w:left="6193" w:hanging="360"/>
      </w:pPr>
      <w:rPr>
        <w:rFonts w:ascii="Courier New" w:hAnsi="Courier New" w:cs="Courier New" w:hint="default"/>
      </w:rPr>
    </w:lvl>
    <w:lvl w:ilvl="8" w:tplc="040C0005" w:tentative="1">
      <w:start w:val="1"/>
      <w:numFmt w:val="bullet"/>
      <w:lvlText w:val=""/>
      <w:lvlJc w:val="left"/>
      <w:pPr>
        <w:ind w:left="6913" w:hanging="360"/>
      </w:pPr>
      <w:rPr>
        <w:rFonts w:ascii="Wingdings" w:hAnsi="Wingdings" w:hint="default"/>
      </w:rPr>
    </w:lvl>
  </w:abstractNum>
  <w:abstractNum w:abstractNumId="5">
    <w:nsid w:val="274F30FD"/>
    <w:multiLevelType w:val="hybridMultilevel"/>
    <w:tmpl w:val="06F8CDB6"/>
    <w:lvl w:ilvl="0" w:tplc="2D9E534C">
      <w:numFmt w:val="bullet"/>
      <w:lvlText w:val="-"/>
      <w:lvlJc w:val="left"/>
      <w:pPr>
        <w:ind w:left="795" w:hanging="360"/>
      </w:pPr>
      <w:rPr>
        <w:rFonts w:ascii="NettoOT" w:eastAsiaTheme="minorHAnsi" w:hAnsi="NettoOT" w:cs="NettoOT" w:hint="default"/>
        <w:sz w:val="14"/>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nsid w:val="2E6D4CAD"/>
    <w:multiLevelType w:val="hybridMultilevel"/>
    <w:tmpl w:val="8A3E10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81F472C"/>
    <w:multiLevelType w:val="hybridMultilevel"/>
    <w:tmpl w:val="31B68B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38BA7603"/>
    <w:multiLevelType w:val="hybridMultilevel"/>
    <w:tmpl w:val="63344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CA26F9"/>
    <w:multiLevelType w:val="hybridMultilevel"/>
    <w:tmpl w:val="D90A0BCA"/>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FF05D9F"/>
    <w:multiLevelType w:val="hybridMultilevel"/>
    <w:tmpl w:val="AF109092"/>
    <w:lvl w:ilvl="0" w:tplc="040C000F">
      <w:start w:val="1"/>
      <w:numFmt w:val="decimal"/>
      <w:lvlText w:val="%1."/>
      <w:lvlJc w:val="left"/>
      <w:pPr>
        <w:ind w:left="720" w:hanging="360"/>
      </w:pPr>
    </w:lvl>
    <w:lvl w:ilvl="1" w:tplc="2D9E534C">
      <w:numFmt w:val="bullet"/>
      <w:lvlText w:val="-"/>
      <w:lvlJc w:val="left"/>
      <w:pPr>
        <w:ind w:left="1440" w:hanging="360"/>
      </w:pPr>
      <w:rPr>
        <w:rFonts w:ascii="NettoOT" w:eastAsiaTheme="minorHAnsi" w:hAnsi="NettoOT" w:cs="NettoOT" w:hint="default"/>
        <w:sz w:val="14"/>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71752D4"/>
    <w:multiLevelType w:val="hybridMultilevel"/>
    <w:tmpl w:val="C570FD12"/>
    <w:lvl w:ilvl="0" w:tplc="2D9E534C">
      <w:numFmt w:val="bullet"/>
      <w:lvlText w:val="-"/>
      <w:lvlJc w:val="left"/>
      <w:pPr>
        <w:ind w:left="360" w:hanging="360"/>
      </w:pPr>
      <w:rPr>
        <w:rFonts w:ascii="NettoOT" w:eastAsiaTheme="minorHAnsi" w:hAnsi="NettoOT" w:cs="NettoOT" w:hint="default"/>
        <w:sz w:val="1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E8D11A2"/>
    <w:multiLevelType w:val="hybridMultilevel"/>
    <w:tmpl w:val="30FA66E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DA945D2"/>
    <w:multiLevelType w:val="hybridMultilevel"/>
    <w:tmpl w:val="84A4FCA8"/>
    <w:lvl w:ilvl="0" w:tplc="2D9E534C">
      <w:numFmt w:val="bullet"/>
      <w:lvlText w:val="-"/>
      <w:lvlJc w:val="left"/>
      <w:pPr>
        <w:ind w:left="720" w:hanging="360"/>
      </w:pPr>
      <w:rPr>
        <w:rFonts w:ascii="NettoOT" w:eastAsiaTheme="minorHAnsi" w:hAnsi="NettoOT" w:cs="NettoOT" w:hint="default"/>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6"/>
  </w:num>
  <w:num w:numId="7">
    <w:abstractNumId w:val="10"/>
  </w:num>
  <w:num w:numId="8">
    <w:abstractNumId w:val="12"/>
  </w:num>
  <w:num w:numId="9">
    <w:abstractNumId w:val="13"/>
  </w:num>
  <w:num w:numId="10">
    <w:abstractNumId w:val="11"/>
  </w:num>
  <w:num w:numId="11">
    <w:abstractNumId w:val="9"/>
  </w:num>
  <w:num w:numId="12">
    <w:abstractNumId w:val="8"/>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78"/>
    <w:rsid w:val="00013D88"/>
    <w:rsid w:val="0003381E"/>
    <w:rsid w:val="00042BED"/>
    <w:rsid w:val="00061504"/>
    <w:rsid w:val="00077BD4"/>
    <w:rsid w:val="00096A55"/>
    <w:rsid w:val="000C20F9"/>
    <w:rsid w:val="000D010E"/>
    <w:rsid w:val="00145C06"/>
    <w:rsid w:val="00170458"/>
    <w:rsid w:val="00186512"/>
    <w:rsid w:val="00193189"/>
    <w:rsid w:val="001E4867"/>
    <w:rsid w:val="001E589C"/>
    <w:rsid w:val="001E69DE"/>
    <w:rsid w:val="00232297"/>
    <w:rsid w:val="00234D48"/>
    <w:rsid w:val="0028760C"/>
    <w:rsid w:val="002A01BF"/>
    <w:rsid w:val="002B66EC"/>
    <w:rsid w:val="002B7BC8"/>
    <w:rsid w:val="002C10DD"/>
    <w:rsid w:val="002C6DA9"/>
    <w:rsid w:val="002E4EC3"/>
    <w:rsid w:val="0030395A"/>
    <w:rsid w:val="00320093"/>
    <w:rsid w:val="0032227D"/>
    <w:rsid w:val="00332A14"/>
    <w:rsid w:val="00333F09"/>
    <w:rsid w:val="00352D14"/>
    <w:rsid w:val="00355067"/>
    <w:rsid w:val="00372815"/>
    <w:rsid w:val="003747B6"/>
    <w:rsid w:val="003A3606"/>
    <w:rsid w:val="003D2841"/>
    <w:rsid w:val="003D3BDB"/>
    <w:rsid w:val="00403675"/>
    <w:rsid w:val="00450A6B"/>
    <w:rsid w:val="004562D7"/>
    <w:rsid w:val="004F6AC4"/>
    <w:rsid w:val="00506DFB"/>
    <w:rsid w:val="00547029"/>
    <w:rsid w:val="00557A8B"/>
    <w:rsid w:val="005A2192"/>
    <w:rsid w:val="005B4D78"/>
    <w:rsid w:val="005D0CF5"/>
    <w:rsid w:val="00625D56"/>
    <w:rsid w:val="00661AB6"/>
    <w:rsid w:val="00663344"/>
    <w:rsid w:val="006658EB"/>
    <w:rsid w:val="006829AC"/>
    <w:rsid w:val="006A0C4F"/>
    <w:rsid w:val="006A4BC7"/>
    <w:rsid w:val="006B727C"/>
    <w:rsid w:val="006C4EEE"/>
    <w:rsid w:val="006F6E4C"/>
    <w:rsid w:val="0075609E"/>
    <w:rsid w:val="00764E60"/>
    <w:rsid w:val="007E5B0A"/>
    <w:rsid w:val="007F2E38"/>
    <w:rsid w:val="00824DF0"/>
    <w:rsid w:val="008649BC"/>
    <w:rsid w:val="00877679"/>
    <w:rsid w:val="008802BE"/>
    <w:rsid w:val="008A3341"/>
    <w:rsid w:val="00907830"/>
    <w:rsid w:val="00923672"/>
    <w:rsid w:val="009366BA"/>
    <w:rsid w:val="00964C1A"/>
    <w:rsid w:val="00992BAF"/>
    <w:rsid w:val="009C5A60"/>
    <w:rsid w:val="00A56B04"/>
    <w:rsid w:val="00A72155"/>
    <w:rsid w:val="00A759BF"/>
    <w:rsid w:val="00A935E6"/>
    <w:rsid w:val="00AE2C95"/>
    <w:rsid w:val="00BA13B5"/>
    <w:rsid w:val="00BB0B58"/>
    <w:rsid w:val="00C15A2F"/>
    <w:rsid w:val="00C15DB4"/>
    <w:rsid w:val="00C47D22"/>
    <w:rsid w:val="00C74F79"/>
    <w:rsid w:val="00C90F61"/>
    <w:rsid w:val="00CA1284"/>
    <w:rsid w:val="00CF77C1"/>
    <w:rsid w:val="00D843A8"/>
    <w:rsid w:val="00D858D2"/>
    <w:rsid w:val="00DC59D8"/>
    <w:rsid w:val="00E35A3B"/>
    <w:rsid w:val="00E54603"/>
    <w:rsid w:val="00E77FC4"/>
    <w:rsid w:val="00E87183"/>
    <w:rsid w:val="00EE4BA8"/>
    <w:rsid w:val="00F3373B"/>
    <w:rsid w:val="00F47B8B"/>
    <w:rsid w:val="00F52CD3"/>
    <w:rsid w:val="00F626F6"/>
    <w:rsid w:val="00FB3937"/>
    <w:rsid w:val="00FD1DCA"/>
    <w:rsid w:val="00FD53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907830"/>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D78"/>
    <w:pPr>
      <w:spacing w:after="0" w:line="240" w:lineRule="auto"/>
      <w:ind w:left="720"/>
    </w:pPr>
    <w:rPr>
      <w:rFonts w:ascii="Calibri" w:hAnsi="Calibri" w:cs="Times New Roman"/>
    </w:rPr>
  </w:style>
  <w:style w:type="character" w:customStyle="1" w:styleId="Titre5Car">
    <w:name w:val="Titre 5 Car"/>
    <w:basedOn w:val="Policepardfaut"/>
    <w:link w:val="Titre5"/>
    <w:uiPriority w:val="9"/>
    <w:rsid w:val="00907830"/>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03381E"/>
    <w:rPr>
      <w:color w:val="0000FF" w:themeColor="hyperlink"/>
      <w:u w:val="single"/>
    </w:rPr>
  </w:style>
  <w:style w:type="paragraph" w:styleId="Textedebulles">
    <w:name w:val="Balloon Text"/>
    <w:basedOn w:val="Normal"/>
    <w:link w:val="TextedebullesCar"/>
    <w:uiPriority w:val="99"/>
    <w:semiHidden/>
    <w:unhideWhenUsed/>
    <w:rsid w:val="002C6D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DA9"/>
    <w:rPr>
      <w:rFonts w:ascii="Tahoma" w:hAnsi="Tahoma" w:cs="Tahoma"/>
      <w:sz w:val="16"/>
      <w:szCs w:val="16"/>
    </w:rPr>
  </w:style>
  <w:style w:type="table" w:styleId="Grilledutableau">
    <w:name w:val="Table Grid"/>
    <w:basedOn w:val="TableauNormal"/>
    <w:uiPriority w:val="59"/>
    <w:rsid w:val="00824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824DF0"/>
    <w:pPr>
      <w:spacing w:after="0" w:line="240" w:lineRule="auto"/>
    </w:pPr>
    <w:rPr>
      <w:color w:val="708F2B" w:themeColor="accent3" w:themeShade="BF"/>
    </w:rPr>
    <w:tblPr>
      <w:tblStyleRowBandSize w:val="1"/>
      <w:tblStyleColBandSize w:val="1"/>
      <w:tblBorders>
        <w:top w:val="single" w:sz="8" w:space="0" w:color="96C03A" w:themeColor="accent3"/>
        <w:bottom w:val="single" w:sz="8" w:space="0" w:color="96C03A" w:themeColor="accent3"/>
      </w:tblBorders>
    </w:tblPr>
    <w:tblStylePr w:type="firstRow">
      <w:pPr>
        <w:spacing w:before="0" w:after="0" w:line="240" w:lineRule="auto"/>
      </w:pPr>
      <w:rPr>
        <w:b/>
        <w:bCs/>
      </w:rPr>
      <w:tblPr/>
      <w:tcPr>
        <w:tcBorders>
          <w:top w:val="single" w:sz="8" w:space="0" w:color="96C03A" w:themeColor="accent3"/>
          <w:left w:val="nil"/>
          <w:bottom w:val="single" w:sz="8" w:space="0" w:color="96C03A" w:themeColor="accent3"/>
          <w:right w:val="nil"/>
          <w:insideH w:val="nil"/>
          <w:insideV w:val="nil"/>
        </w:tcBorders>
      </w:tcPr>
    </w:tblStylePr>
    <w:tblStylePr w:type="lastRow">
      <w:pPr>
        <w:spacing w:before="0" w:after="0" w:line="240" w:lineRule="auto"/>
      </w:pPr>
      <w:rPr>
        <w:b/>
        <w:bCs/>
      </w:rPr>
      <w:tblPr/>
      <w:tcPr>
        <w:tcBorders>
          <w:top w:val="single" w:sz="8" w:space="0" w:color="96C03A" w:themeColor="accent3"/>
          <w:left w:val="nil"/>
          <w:bottom w:val="single" w:sz="8" w:space="0" w:color="96C0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0CD" w:themeFill="accent3" w:themeFillTint="3F"/>
      </w:tcPr>
    </w:tblStylePr>
    <w:tblStylePr w:type="band1Horz">
      <w:tblPr/>
      <w:tcPr>
        <w:tcBorders>
          <w:left w:val="nil"/>
          <w:right w:val="nil"/>
          <w:insideH w:val="nil"/>
          <w:insideV w:val="nil"/>
        </w:tcBorders>
        <w:shd w:val="clear" w:color="auto" w:fill="E5F0CD" w:themeFill="accent3" w:themeFillTint="3F"/>
      </w:tcPr>
    </w:tblStylePr>
  </w:style>
  <w:style w:type="paragraph" w:styleId="En-tte">
    <w:name w:val="header"/>
    <w:basedOn w:val="Normal"/>
    <w:link w:val="En-tteCar"/>
    <w:uiPriority w:val="99"/>
    <w:unhideWhenUsed/>
    <w:rsid w:val="005A2192"/>
    <w:pPr>
      <w:tabs>
        <w:tab w:val="center" w:pos="4536"/>
        <w:tab w:val="right" w:pos="9072"/>
      </w:tabs>
      <w:spacing w:after="0" w:line="240" w:lineRule="auto"/>
    </w:pPr>
  </w:style>
  <w:style w:type="character" w:customStyle="1" w:styleId="En-tteCar">
    <w:name w:val="En-tête Car"/>
    <w:basedOn w:val="Policepardfaut"/>
    <w:link w:val="En-tte"/>
    <w:uiPriority w:val="99"/>
    <w:rsid w:val="005A2192"/>
  </w:style>
  <w:style w:type="paragraph" w:styleId="Pieddepage">
    <w:name w:val="footer"/>
    <w:basedOn w:val="Normal"/>
    <w:link w:val="PieddepageCar"/>
    <w:uiPriority w:val="99"/>
    <w:unhideWhenUsed/>
    <w:rsid w:val="005A21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2192"/>
  </w:style>
  <w:style w:type="paragraph" w:styleId="Sansinterligne">
    <w:name w:val="No Spacing"/>
    <w:link w:val="SansinterligneCar"/>
    <w:uiPriority w:val="1"/>
    <w:qFormat/>
    <w:rsid w:val="0032227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2227D"/>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907830"/>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D78"/>
    <w:pPr>
      <w:spacing w:after="0" w:line="240" w:lineRule="auto"/>
      <w:ind w:left="720"/>
    </w:pPr>
    <w:rPr>
      <w:rFonts w:ascii="Calibri" w:hAnsi="Calibri" w:cs="Times New Roman"/>
    </w:rPr>
  </w:style>
  <w:style w:type="character" w:customStyle="1" w:styleId="Titre5Car">
    <w:name w:val="Titre 5 Car"/>
    <w:basedOn w:val="Policepardfaut"/>
    <w:link w:val="Titre5"/>
    <w:uiPriority w:val="9"/>
    <w:rsid w:val="00907830"/>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03381E"/>
    <w:rPr>
      <w:color w:val="0000FF" w:themeColor="hyperlink"/>
      <w:u w:val="single"/>
    </w:rPr>
  </w:style>
  <w:style w:type="paragraph" w:styleId="Textedebulles">
    <w:name w:val="Balloon Text"/>
    <w:basedOn w:val="Normal"/>
    <w:link w:val="TextedebullesCar"/>
    <w:uiPriority w:val="99"/>
    <w:semiHidden/>
    <w:unhideWhenUsed/>
    <w:rsid w:val="002C6D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DA9"/>
    <w:rPr>
      <w:rFonts w:ascii="Tahoma" w:hAnsi="Tahoma" w:cs="Tahoma"/>
      <w:sz w:val="16"/>
      <w:szCs w:val="16"/>
    </w:rPr>
  </w:style>
  <w:style w:type="table" w:styleId="Grilledutableau">
    <w:name w:val="Table Grid"/>
    <w:basedOn w:val="TableauNormal"/>
    <w:uiPriority w:val="59"/>
    <w:rsid w:val="00824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824DF0"/>
    <w:pPr>
      <w:spacing w:after="0" w:line="240" w:lineRule="auto"/>
    </w:pPr>
    <w:rPr>
      <w:color w:val="708F2B" w:themeColor="accent3" w:themeShade="BF"/>
    </w:rPr>
    <w:tblPr>
      <w:tblStyleRowBandSize w:val="1"/>
      <w:tblStyleColBandSize w:val="1"/>
      <w:tblBorders>
        <w:top w:val="single" w:sz="8" w:space="0" w:color="96C03A" w:themeColor="accent3"/>
        <w:bottom w:val="single" w:sz="8" w:space="0" w:color="96C03A" w:themeColor="accent3"/>
      </w:tblBorders>
    </w:tblPr>
    <w:tblStylePr w:type="firstRow">
      <w:pPr>
        <w:spacing w:before="0" w:after="0" w:line="240" w:lineRule="auto"/>
      </w:pPr>
      <w:rPr>
        <w:b/>
        <w:bCs/>
      </w:rPr>
      <w:tblPr/>
      <w:tcPr>
        <w:tcBorders>
          <w:top w:val="single" w:sz="8" w:space="0" w:color="96C03A" w:themeColor="accent3"/>
          <w:left w:val="nil"/>
          <w:bottom w:val="single" w:sz="8" w:space="0" w:color="96C03A" w:themeColor="accent3"/>
          <w:right w:val="nil"/>
          <w:insideH w:val="nil"/>
          <w:insideV w:val="nil"/>
        </w:tcBorders>
      </w:tcPr>
    </w:tblStylePr>
    <w:tblStylePr w:type="lastRow">
      <w:pPr>
        <w:spacing w:before="0" w:after="0" w:line="240" w:lineRule="auto"/>
      </w:pPr>
      <w:rPr>
        <w:b/>
        <w:bCs/>
      </w:rPr>
      <w:tblPr/>
      <w:tcPr>
        <w:tcBorders>
          <w:top w:val="single" w:sz="8" w:space="0" w:color="96C03A" w:themeColor="accent3"/>
          <w:left w:val="nil"/>
          <w:bottom w:val="single" w:sz="8" w:space="0" w:color="96C0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0CD" w:themeFill="accent3" w:themeFillTint="3F"/>
      </w:tcPr>
    </w:tblStylePr>
    <w:tblStylePr w:type="band1Horz">
      <w:tblPr/>
      <w:tcPr>
        <w:tcBorders>
          <w:left w:val="nil"/>
          <w:right w:val="nil"/>
          <w:insideH w:val="nil"/>
          <w:insideV w:val="nil"/>
        </w:tcBorders>
        <w:shd w:val="clear" w:color="auto" w:fill="E5F0CD" w:themeFill="accent3" w:themeFillTint="3F"/>
      </w:tcPr>
    </w:tblStylePr>
  </w:style>
  <w:style w:type="paragraph" w:styleId="En-tte">
    <w:name w:val="header"/>
    <w:basedOn w:val="Normal"/>
    <w:link w:val="En-tteCar"/>
    <w:uiPriority w:val="99"/>
    <w:unhideWhenUsed/>
    <w:rsid w:val="005A2192"/>
    <w:pPr>
      <w:tabs>
        <w:tab w:val="center" w:pos="4536"/>
        <w:tab w:val="right" w:pos="9072"/>
      </w:tabs>
      <w:spacing w:after="0" w:line="240" w:lineRule="auto"/>
    </w:pPr>
  </w:style>
  <w:style w:type="character" w:customStyle="1" w:styleId="En-tteCar">
    <w:name w:val="En-tête Car"/>
    <w:basedOn w:val="Policepardfaut"/>
    <w:link w:val="En-tte"/>
    <w:uiPriority w:val="99"/>
    <w:rsid w:val="005A2192"/>
  </w:style>
  <w:style w:type="paragraph" w:styleId="Pieddepage">
    <w:name w:val="footer"/>
    <w:basedOn w:val="Normal"/>
    <w:link w:val="PieddepageCar"/>
    <w:uiPriority w:val="99"/>
    <w:unhideWhenUsed/>
    <w:rsid w:val="005A21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2192"/>
  </w:style>
  <w:style w:type="paragraph" w:styleId="Sansinterligne">
    <w:name w:val="No Spacing"/>
    <w:link w:val="SansinterligneCar"/>
    <w:uiPriority w:val="1"/>
    <w:qFormat/>
    <w:rsid w:val="0032227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2227D"/>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3949">
      <w:bodyDiv w:val="1"/>
      <w:marLeft w:val="0"/>
      <w:marRight w:val="0"/>
      <w:marTop w:val="0"/>
      <w:marBottom w:val="0"/>
      <w:divBdr>
        <w:top w:val="none" w:sz="0" w:space="0" w:color="auto"/>
        <w:left w:val="none" w:sz="0" w:space="0" w:color="auto"/>
        <w:bottom w:val="none" w:sz="0" w:space="0" w:color="auto"/>
        <w:right w:val="none" w:sz="0" w:space="0" w:color="auto"/>
      </w:divBdr>
    </w:div>
    <w:div w:id="430052697">
      <w:bodyDiv w:val="1"/>
      <w:marLeft w:val="0"/>
      <w:marRight w:val="0"/>
      <w:marTop w:val="0"/>
      <w:marBottom w:val="0"/>
      <w:divBdr>
        <w:top w:val="none" w:sz="0" w:space="0" w:color="auto"/>
        <w:left w:val="none" w:sz="0" w:space="0" w:color="auto"/>
        <w:bottom w:val="none" w:sz="0" w:space="0" w:color="auto"/>
        <w:right w:val="none" w:sz="0" w:space="0" w:color="auto"/>
      </w:divBdr>
    </w:div>
    <w:div w:id="444815894">
      <w:bodyDiv w:val="1"/>
      <w:marLeft w:val="0"/>
      <w:marRight w:val="0"/>
      <w:marTop w:val="0"/>
      <w:marBottom w:val="0"/>
      <w:divBdr>
        <w:top w:val="none" w:sz="0" w:space="0" w:color="auto"/>
        <w:left w:val="none" w:sz="0" w:space="0" w:color="auto"/>
        <w:bottom w:val="none" w:sz="0" w:space="0" w:color="auto"/>
        <w:right w:val="none" w:sz="0" w:space="0" w:color="auto"/>
      </w:divBdr>
    </w:div>
    <w:div w:id="674259178">
      <w:bodyDiv w:val="1"/>
      <w:marLeft w:val="0"/>
      <w:marRight w:val="0"/>
      <w:marTop w:val="0"/>
      <w:marBottom w:val="0"/>
      <w:divBdr>
        <w:top w:val="none" w:sz="0" w:space="0" w:color="auto"/>
        <w:left w:val="none" w:sz="0" w:space="0" w:color="auto"/>
        <w:bottom w:val="none" w:sz="0" w:space="0" w:color="auto"/>
        <w:right w:val="none" w:sz="0" w:space="0" w:color="auto"/>
      </w:divBdr>
    </w:div>
    <w:div w:id="903023333">
      <w:bodyDiv w:val="1"/>
      <w:marLeft w:val="0"/>
      <w:marRight w:val="0"/>
      <w:marTop w:val="0"/>
      <w:marBottom w:val="0"/>
      <w:divBdr>
        <w:top w:val="none" w:sz="0" w:space="0" w:color="auto"/>
        <w:left w:val="none" w:sz="0" w:space="0" w:color="auto"/>
        <w:bottom w:val="none" w:sz="0" w:space="0" w:color="auto"/>
        <w:right w:val="none" w:sz="0" w:space="0" w:color="auto"/>
      </w:divBdr>
    </w:div>
    <w:div w:id="1153835153">
      <w:bodyDiv w:val="1"/>
      <w:marLeft w:val="0"/>
      <w:marRight w:val="0"/>
      <w:marTop w:val="0"/>
      <w:marBottom w:val="0"/>
      <w:divBdr>
        <w:top w:val="none" w:sz="0" w:space="0" w:color="auto"/>
        <w:left w:val="none" w:sz="0" w:space="0" w:color="auto"/>
        <w:bottom w:val="none" w:sz="0" w:space="0" w:color="auto"/>
        <w:right w:val="none" w:sz="0" w:space="0" w:color="auto"/>
      </w:divBdr>
    </w:div>
    <w:div w:id="1442454280">
      <w:bodyDiv w:val="1"/>
      <w:marLeft w:val="0"/>
      <w:marRight w:val="0"/>
      <w:marTop w:val="0"/>
      <w:marBottom w:val="0"/>
      <w:divBdr>
        <w:top w:val="none" w:sz="0" w:space="0" w:color="auto"/>
        <w:left w:val="none" w:sz="0" w:space="0" w:color="auto"/>
        <w:bottom w:val="none" w:sz="0" w:space="0" w:color="auto"/>
        <w:right w:val="none" w:sz="0" w:space="0" w:color="auto"/>
      </w:divBdr>
    </w:div>
    <w:div w:id="151075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oline.pasquier@sigerly.fr"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caroline.pasquier@sigerly.fr"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aroline.pasquier@sigerly.fr"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ttoOT">
    <w:panose1 w:val="00000000000000000000"/>
    <w:charset w:val="00"/>
    <w:family w:val="swiss"/>
    <w:notTrueType/>
    <w:pitch w:val="variable"/>
    <w:sig w:usb0="800000EF" w:usb1="4000E07B" w:usb2="00000008"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Lt">
    <w:panose1 w:val="020B0402020204020303"/>
    <w:charset w:val="00"/>
    <w:family w:val="swiss"/>
    <w:pitch w:val="variable"/>
    <w:sig w:usb0="00000287" w:usb1="00000000" w:usb2="00000000" w:usb3="00000000" w:csb0="0000009F" w:csb1="00000000"/>
  </w:font>
  <w:font w:name="NettoOT-Bold">
    <w:panose1 w:val="00000000000000000000"/>
    <w:charset w:val="00"/>
    <w:family w:val="swiss"/>
    <w:notTrueType/>
    <w:pitch w:val="variable"/>
    <w:sig w:usb0="800000EF" w:usb1="4000E07B" w:usb2="00000008" w:usb3="00000000" w:csb0="00000001" w:csb1="00000000"/>
  </w:font>
  <w:font w:name="Futura Hv">
    <w:panose1 w:val="020B0702020204020204"/>
    <w:charset w:val="00"/>
    <w:family w:val="swiss"/>
    <w:pitch w:val="variable"/>
    <w:sig w:usb0="00000287" w:usb1="00000000" w:usb2="00000000" w:usb3="00000000" w:csb0="0000009F" w:csb1="00000000"/>
  </w:font>
  <w:font w:name="Futura Md">
    <w:panose1 w:val="020B0602020204020303"/>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705"/>
    <w:rsid w:val="00240705"/>
    <w:rsid w:val="008657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001AA4F96564234A2D192C631BE7518">
    <w:name w:val="A001AA4F96564234A2D192C631BE7518"/>
    <w:rsid w:val="00240705"/>
  </w:style>
  <w:style w:type="paragraph" w:customStyle="1" w:styleId="496FC7074C3A4637A5B433888B95DAE8">
    <w:name w:val="496FC7074C3A4637A5B433888B95DAE8"/>
    <w:rsid w:val="00240705"/>
  </w:style>
  <w:style w:type="paragraph" w:customStyle="1" w:styleId="514D3F0B4D5A4F59B88AAD9C667434E5">
    <w:name w:val="514D3F0B4D5A4F59B88AAD9C667434E5"/>
    <w:rsid w:val="00240705"/>
  </w:style>
  <w:style w:type="paragraph" w:customStyle="1" w:styleId="6178175D938A4D9780C00166A4AF6645">
    <w:name w:val="6178175D938A4D9780C00166A4AF6645"/>
    <w:rsid w:val="00240705"/>
  </w:style>
  <w:style w:type="paragraph" w:customStyle="1" w:styleId="91C82D03F25A4D948B2C5A8E53599A37">
    <w:name w:val="91C82D03F25A4D948B2C5A8E53599A37"/>
    <w:rsid w:val="00240705"/>
  </w:style>
  <w:style w:type="paragraph" w:customStyle="1" w:styleId="D9C7125C57FC44708178DB76C8F6C7C3">
    <w:name w:val="D9C7125C57FC44708178DB76C8F6C7C3"/>
    <w:rsid w:val="00240705"/>
  </w:style>
  <w:style w:type="paragraph" w:customStyle="1" w:styleId="01DD854E8E4A417C9A9D9FFBEC03FA20">
    <w:name w:val="01DD854E8E4A417C9A9D9FFBEC03FA20"/>
    <w:rsid w:val="00240705"/>
  </w:style>
  <w:style w:type="paragraph" w:customStyle="1" w:styleId="9E6BC5B58214402FA8959FC7AAA224E5">
    <w:name w:val="9E6BC5B58214402FA8959FC7AAA224E5"/>
    <w:rsid w:val="00240705"/>
  </w:style>
  <w:style w:type="paragraph" w:customStyle="1" w:styleId="2A04AF747CC0485AB004BA027FC48788">
    <w:name w:val="2A04AF747CC0485AB004BA027FC48788"/>
    <w:rsid w:val="00240705"/>
  </w:style>
  <w:style w:type="paragraph" w:customStyle="1" w:styleId="D0DB351AD536471EBD4AE958E455F7F6">
    <w:name w:val="D0DB351AD536471EBD4AE958E455F7F6"/>
    <w:rsid w:val="00240705"/>
  </w:style>
  <w:style w:type="paragraph" w:customStyle="1" w:styleId="2DE492A6ECEB40CB8450F56FF576E732">
    <w:name w:val="2DE492A6ECEB40CB8450F56FF576E732"/>
    <w:rsid w:val="00240705"/>
  </w:style>
  <w:style w:type="paragraph" w:customStyle="1" w:styleId="3BED3B029D0B4C119371AE6506922FDE">
    <w:name w:val="3BED3B029D0B4C119371AE6506922FDE"/>
    <w:rsid w:val="00240705"/>
  </w:style>
  <w:style w:type="paragraph" w:customStyle="1" w:styleId="E198856ECB394D0CA0D4D52340443173">
    <w:name w:val="E198856ECB394D0CA0D4D52340443173"/>
    <w:rsid w:val="00240705"/>
  </w:style>
  <w:style w:type="paragraph" w:customStyle="1" w:styleId="757C08CBE38D4108B55E602EDF2C715D">
    <w:name w:val="757C08CBE38D4108B55E602EDF2C715D"/>
    <w:rsid w:val="00240705"/>
  </w:style>
  <w:style w:type="paragraph" w:customStyle="1" w:styleId="290AF7DE51DB48CC96157EA7F4D57709">
    <w:name w:val="290AF7DE51DB48CC96157EA7F4D57709"/>
    <w:rsid w:val="00240705"/>
  </w:style>
  <w:style w:type="paragraph" w:customStyle="1" w:styleId="6985FC5D0B76482A8D1CACF51F4D519E">
    <w:name w:val="6985FC5D0B76482A8D1CACF51F4D519E"/>
    <w:rsid w:val="00240705"/>
  </w:style>
  <w:style w:type="paragraph" w:customStyle="1" w:styleId="FB1BBDAC58204BE3894EF10B1AE671B5">
    <w:name w:val="FB1BBDAC58204BE3894EF10B1AE671B5"/>
    <w:rsid w:val="00240705"/>
  </w:style>
  <w:style w:type="paragraph" w:customStyle="1" w:styleId="BB7BA0EAB8374CD2A64D5E671F8472D2">
    <w:name w:val="BB7BA0EAB8374CD2A64D5E671F8472D2"/>
    <w:rsid w:val="00240705"/>
  </w:style>
  <w:style w:type="paragraph" w:customStyle="1" w:styleId="8E65ABA93C0F42CE853BFA39D2405CDC">
    <w:name w:val="8E65ABA93C0F42CE853BFA39D2405CDC"/>
    <w:rsid w:val="00240705"/>
  </w:style>
  <w:style w:type="paragraph" w:customStyle="1" w:styleId="0977EAFDE917471091733EAC7A36FF04">
    <w:name w:val="0977EAFDE917471091733EAC7A36FF04"/>
    <w:rsid w:val="002407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001AA4F96564234A2D192C631BE7518">
    <w:name w:val="A001AA4F96564234A2D192C631BE7518"/>
    <w:rsid w:val="00240705"/>
  </w:style>
  <w:style w:type="paragraph" w:customStyle="1" w:styleId="496FC7074C3A4637A5B433888B95DAE8">
    <w:name w:val="496FC7074C3A4637A5B433888B95DAE8"/>
    <w:rsid w:val="00240705"/>
  </w:style>
  <w:style w:type="paragraph" w:customStyle="1" w:styleId="514D3F0B4D5A4F59B88AAD9C667434E5">
    <w:name w:val="514D3F0B4D5A4F59B88AAD9C667434E5"/>
    <w:rsid w:val="00240705"/>
  </w:style>
  <w:style w:type="paragraph" w:customStyle="1" w:styleId="6178175D938A4D9780C00166A4AF6645">
    <w:name w:val="6178175D938A4D9780C00166A4AF6645"/>
    <w:rsid w:val="00240705"/>
  </w:style>
  <w:style w:type="paragraph" w:customStyle="1" w:styleId="91C82D03F25A4D948B2C5A8E53599A37">
    <w:name w:val="91C82D03F25A4D948B2C5A8E53599A37"/>
    <w:rsid w:val="00240705"/>
  </w:style>
  <w:style w:type="paragraph" w:customStyle="1" w:styleId="D9C7125C57FC44708178DB76C8F6C7C3">
    <w:name w:val="D9C7125C57FC44708178DB76C8F6C7C3"/>
    <w:rsid w:val="00240705"/>
  </w:style>
  <w:style w:type="paragraph" w:customStyle="1" w:styleId="01DD854E8E4A417C9A9D9FFBEC03FA20">
    <w:name w:val="01DD854E8E4A417C9A9D9FFBEC03FA20"/>
    <w:rsid w:val="00240705"/>
  </w:style>
  <w:style w:type="paragraph" w:customStyle="1" w:styleId="9E6BC5B58214402FA8959FC7AAA224E5">
    <w:name w:val="9E6BC5B58214402FA8959FC7AAA224E5"/>
    <w:rsid w:val="00240705"/>
  </w:style>
  <w:style w:type="paragraph" w:customStyle="1" w:styleId="2A04AF747CC0485AB004BA027FC48788">
    <w:name w:val="2A04AF747CC0485AB004BA027FC48788"/>
    <w:rsid w:val="00240705"/>
  </w:style>
  <w:style w:type="paragraph" w:customStyle="1" w:styleId="D0DB351AD536471EBD4AE958E455F7F6">
    <w:name w:val="D0DB351AD536471EBD4AE958E455F7F6"/>
    <w:rsid w:val="00240705"/>
  </w:style>
  <w:style w:type="paragraph" w:customStyle="1" w:styleId="2DE492A6ECEB40CB8450F56FF576E732">
    <w:name w:val="2DE492A6ECEB40CB8450F56FF576E732"/>
    <w:rsid w:val="00240705"/>
  </w:style>
  <w:style w:type="paragraph" w:customStyle="1" w:styleId="3BED3B029D0B4C119371AE6506922FDE">
    <w:name w:val="3BED3B029D0B4C119371AE6506922FDE"/>
    <w:rsid w:val="00240705"/>
  </w:style>
  <w:style w:type="paragraph" w:customStyle="1" w:styleId="E198856ECB394D0CA0D4D52340443173">
    <w:name w:val="E198856ECB394D0CA0D4D52340443173"/>
    <w:rsid w:val="00240705"/>
  </w:style>
  <w:style w:type="paragraph" w:customStyle="1" w:styleId="757C08CBE38D4108B55E602EDF2C715D">
    <w:name w:val="757C08CBE38D4108B55E602EDF2C715D"/>
    <w:rsid w:val="00240705"/>
  </w:style>
  <w:style w:type="paragraph" w:customStyle="1" w:styleId="290AF7DE51DB48CC96157EA7F4D57709">
    <w:name w:val="290AF7DE51DB48CC96157EA7F4D57709"/>
    <w:rsid w:val="00240705"/>
  </w:style>
  <w:style w:type="paragraph" w:customStyle="1" w:styleId="6985FC5D0B76482A8D1CACF51F4D519E">
    <w:name w:val="6985FC5D0B76482A8D1CACF51F4D519E"/>
    <w:rsid w:val="00240705"/>
  </w:style>
  <w:style w:type="paragraph" w:customStyle="1" w:styleId="FB1BBDAC58204BE3894EF10B1AE671B5">
    <w:name w:val="FB1BBDAC58204BE3894EF10B1AE671B5"/>
    <w:rsid w:val="00240705"/>
  </w:style>
  <w:style w:type="paragraph" w:customStyle="1" w:styleId="BB7BA0EAB8374CD2A64D5E671F8472D2">
    <w:name w:val="BB7BA0EAB8374CD2A64D5E671F8472D2"/>
    <w:rsid w:val="00240705"/>
  </w:style>
  <w:style w:type="paragraph" w:customStyle="1" w:styleId="8E65ABA93C0F42CE853BFA39D2405CDC">
    <w:name w:val="8E65ABA93C0F42CE853BFA39D2405CDC"/>
    <w:rsid w:val="00240705"/>
  </w:style>
  <w:style w:type="paragraph" w:customStyle="1" w:styleId="0977EAFDE917471091733EAC7A36FF04">
    <w:name w:val="0977EAFDE917471091733EAC7A36FF04"/>
    <w:rsid w:val="002407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SIGERLy">
      <a:dk1>
        <a:sysClr val="windowText" lastClr="000000"/>
      </a:dk1>
      <a:lt1>
        <a:sysClr val="window" lastClr="FFFFFF"/>
      </a:lt1>
      <a:dk2>
        <a:srgbClr val="1F497D"/>
      </a:dk2>
      <a:lt2>
        <a:srgbClr val="EEECE1"/>
      </a:lt2>
      <a:accent1>
        <a:srgbClr val="4066AA"/>
      </a:accent1>
      <a:accent2>
        <a:srgbClr val="E30045"/>
      </a:accent2>
      <a:accent3>
        <a:srgbClr val="96C03A"/>
      </a:accent3>
      <a:accent4>
        <a:srgbClr val="8C8C8C"/>
      </a:accent4>
      <a:accent5>
        <a:srgbClr val="8606AE"/>
      </a:accent5>
      <a:accent6>
        <a:srgbClr val="E36C0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Règlement et dossier de candidature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20D966-9BFA-49C1-9841-CE8FF42EB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1967</Words>
  <Characters>10822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SIGERLy</Company>
  <LinksUpToDate>false</LinksUpToDate>
  <CharactersWithSpaces>12764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TROPHEES DU SIGERLy</dc:title>
  <dc:creator>Caroline PASQUIER</dc:creator>
  <cp:lastModifiedBy>Caroline PASQUIER</cp:lastModifiedBy>
  <cp:revision>2</cp:revision>
  <cp:lastPrinted>2019-03-19T09:41:00Z</cp:lastPrinted>
  <dcterms:created xsi:type="dcterms:W3CDTF">2019-03-21T17:08:00Z</dcterms:created>
  <dcterms:modified xsi:type="dcterms:W3CDTF">2019-03-21T17:08:00Z</dcterms:modified>
</cp:coreProperties>
</file>